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F6DA0" w14:textId="57A31E29" w:rsidR="00DB70C3" w:rsidRDefault="00DB70C3" w:rsidP="00DB70C3">
      <w:pPr>
        <w:spacing w:after="0" w:line="240" w:lineRule="auto"/>
        <w:ind w:left="7080"/>
        <w:rPr>
          <w:rFonts w:ascii="Times New Roman" w:hAnsi="Times New Roman" w:cs="Times New Roman"/>
          <w:bCs/>
          <w:sz w:val="18"/>
          <w:szCs w:val="18"/>
        </w:rPr>
      </w:pPr>
      <w:r w:rsidRPr="00DB70C3">
        <w:rPr>
          <w:rFonts w:ascii="Times New Roman" w:hAnsi="Times New Roman" w:cs="Times New Roman"/>
          <w:bCs/>
          <w:sz w:val="18"/>
          <w:szCs w:val="18"/>
        </w:rPr>
        <w:t>Załącznik</w:t>
      </w:r>
      <w:r>
        <w:rPr>
          <w:rFonts w:ascii="Times New Roman" w:hAnsi="Times New Roman" w:cs="Times New Roman"/>
          <w:bCs/>
          <w:sz w:val="18"/>
          <w:szCs w:val="18"/>
        </w:rPr>
        <w:t xml:space="preserve"> nr 1</w:t>
      </w:r>
    </w:p>
    <w:p w14:paraId="27C8F837" w14:textId="190A0986" w:rsidR="00DB70C3" w:rsidRDefault="00DB70C3" w:rsidP="00DB70C3">
      <w:pPr>
        <w:spacing w:after="0" w:line="240" w:lineRule="auto"/>
        <w:ind w:left="7080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 xml:space="preserve">do </w:t>
      </w:r>
      <w:r w:rsidR="00CD5231">
        <w:rPr>
          <w:rFonts w:ascii="Times New Roman" w:hAnsi="Times New Roman" w:cs="Times New Roman"/>
          <w:bCs/>
          <w:sz w:val="18"/>
          <w:szCs w:val="18"/>
        </w:rPr>
        <w:t>Z</w:t>
      </w:r>
      <w:r>
        <w:rPr>
          <w:rFonts w:ascii="Times New Roman" w:hAnsi="Times New Roman" w:cs="Times New Roman"/>
          <w:bCs/>
          <w:sz w:val="18"/>
          <w:szCs w:val="18"/>
        </w:rPr>
        <w:t>arządzenia Nr …….</w:t>
      </w:r>
    </w:p>
    <w:p w14:paraId="5DBFE9E4" w14:textId="00E7489C" w:rsidR="00DB70C3" w:rsidRDefault="00DB70C3" w:rsidP="00DB70C3">
      <w:pPr>
        <w:spacing w:after="0" w:line="240" w:lineRule="auto"/>
        <w:ind w:left="7080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>Prezydenta Miasta Stargard</w:t>
      </w:r>
    </w:p>
    <w:p w14:paraId="43D92BAA" w14:textId="15D4DA17" w:rsidR="00DB70C3" w:rsidRPr="00DB70C3" w:rsidRDefault="00DB70C3" w:rsidP="00DB70C3">
      <w:pPr>
        <w:spacing w:after="0" w:line="240" w:lineRule="auto"/>
        <w:ind w:left="7080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>z dnia …………….</w:t>
      </w:r>
    </w:p>
    <w:p w14:paraId="614B8DA6" w14:textId="77777777" w:rsidR="00DB70C3" w:rsidRDefault="00DB70C3" w:rsidP="00953EF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6AC45D5" w14:textId="64B086BB" w:rsidR="00981228" w:rsidRPr="00953EF1" w:rsidRDefault="00F0471C" w:rsidP="00953EF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3EF1">
        <w:rPr>
          <w:rFonts w:ascii="Times New Roman" w:hAnsi="Times New Roman" w:cs="Times New Roman"/>
          <w:b/>
          <w:sz w:val="24"/>
          <w:szCs w:val="24"/>
        </w:rPr>
        <w:t xml:space="preserve">Regulamin </w:t>
      </w:r>
      <w:r w:rsidR="0039776B">
        <w:rPr>
          <w:rFonts w:ascii="Times New Roman" w:hAnsi="Times New Roman" w:cs="Times New Roman"/>
          <w:b/>
          <w:sz w:val="24"/>
          <w:szCs w:val="24"/>
        </w:rPr>
        <w:t>Programu „Stargardzka Karta Mieszkańca”</w:t>
      </w:r>
    </w:p>
    <w:p w14:paraId="484495C8" w14:textId="0A32F8BE" w:rsidR="00F0471C" w:rsidRPr="00953EF1" w:rsidRDefault="00F0471C" w:rsidP="00953EF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9BB66F5" w14:textId="7FDEF749" w:rsidR="00F0471C" w:rsidRPr="0039776B" w:rsidRDefault="00F0471C" w:rsidP="00953EF1">
      <w:pPr>
        <w:spacing w:after="100" w:afterAutospacing="1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9776B">
        <w:rPr>
          <w:rFonts w:ascii="Times New Roman" w:hAnsi="Times New Roman" w:cs="Times New Roman"/>
          <w:b/>
          <w:bCs/>
          <w:sz w:val="24"/>
          <w:szCs w:val="24"/>
        </w:rPr>
        <w:t>I Postanowienia ogólne</w:t>
      </w:r>
    </w:p>
    <w:p w14:paraId="17D19DA6" w14:textId="22949C00" w:rsidR="00A162D9" w:rsidRPr="00953EF1" w:rsidRDefault="00F0471C" w:rsidP="00953EF1">
      <w:pPr>
        <w:pStyle w:val="Akapitzlist"/>
        <w:numPr>
          <w:ilvl w:val="0"/>
          <w:numId w:val="1"/>
        </w:numPr>
        <w:spacing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3EF1">
        <w:rPr>
          <w:rFonts w:ascii="Times New Roman" w:hAnsi="Times New Roman" w:cs="Times New Roman"/>
          <w:sz w:val="24"/>
          <w:szCs w:val="24"/>
        </w:rPr>
        <w:t>Regulamin określa</w:t>
      </w:r>
      <w:r w:rsidR="00A162D9" w:rsidRPr="00953EF1">
        <w:rPr>
          <w:rFonts w:ascii="Times New Roman" w:hAnsi="Times New Roman" w:cs="Times New Roman"/>
          <w:sz w:val="24"/>
          <w:szCs w:val="24"/>
        </w:rPr>
        <w:t xml:space="preserve"> szczegółowe zasady</w:t>
      </w:r>
      <w:r w:rsidR="00A7295C">
        <w:rPr>
          <w:rFonts w:ascii="Times New Roman" w:hAnsi="Times New Roman" w:cs="Times New Roman"/>
          <w:sz w:val="24"/>
          <w:szCs w:val="24"/>
        </w:rPr>
        <w:t xml:space="preserve"> </w:t>
      </w:r>
      <w:r w:rsidR="00A162D9" w:rsidRPr="00953EF1">
        <w:rPr>
          <w:rFonts w:ascii="Times New Roman" w:hAnsi="Times New Roman" w:cs="Times New Roman"/>
          <w:sz w:val="24"/>
          <w:szCs w:val="24"/>
        </w:rPr>
        <w:t xml:space="preserve">wydawania oraz </w:t>
      </w:r>
      <w:r w:rsidR="00A7295C">
        <w:rPr>
          <w:rFonts w:ascii="Times New Roman" w:hAnsi="Times New Roman" w:cs="Times New Roman"/>
          <w:sz w:val="24"/>
          <w:szCs w:val="24"/>
        </w:rPr>
        <w:t>korzystania</w:t>
      </w:r>
      <w:r w:rsidR="00A162D9" w:rsidRPr="00953EF1">
        <w:rPr>
          <w:rFonts w:ascii="Times New Roman" w:hAnsi="Times New Roman" w:cs="Times New Roman"/>
          <w:sz w:val="24"/>
          <w:szCs w:val="24"/>
        </w:rPr>
        <w:t xml:space="preserve"> z</w:t>
      </w:r>
      <w:r w:rsidR="00A7295C">
        <w:rPr>
          <w:rFonts w:ascii="Times New Roman" w:hAnsi="Times New Roman" w:cs="Times New Roman"/>
          <w:sz w:val="24"/>
          <w:szCs w:val="24"/>
        </w:rPr>
        <w:t>e</w:t>
      </w:r>
      <w:r w:rsidR="00A162D9" w:rsidRPr="00953EF1">
        <w:rPr>
          <w:rFonts w:ascii="Times New Roman" w:hAnsi="Times New Roman" w:cs="Times New Roman"/>
          <w:sz w:val="24"/>
          <w:szCs w:val="24"/>
        </w:rPr>
        <w:t xml:space="preserve"> </w:t>
      </w:r>
      <w:r w:rsidR="00A7295C">
        <w:rPr>
          <w:rFonts w:ascii="Times New Roman" w:hAnsi="Times New Roman" w:cs="Times New Roman"/>
          <w:sz w:val="24"/>
          <w:szCs w:val="24"/>
        </w:rPr>
        <w:t>Stargardzkiej Karty Mieszkańca</w:t>
      </w:r>
      <w:r w:rsidR="00A162D9" w:rsidRPr="00953EF1">
        <w:rPr>
          <w:rFonts w:ascii="Times New Roman" w:hAnsi="Times New Roman" w:cs="Times New Roman"/>
          <w:sz w:val="24"/>
          <w:szCs w:val="24"/>
        </w:rPr>
        <w:t>, zwanej dalej Kartą</w:t>
      </w:r>
      <w:r w:rsidR="00182209">
        <w:rPr>
          <w:rFonts w:ascii="Times New Roman" w:hAnsi="Times New Roman" w:cs="Times New Roman"/>
          <w:sz w:val="24"/>
          <w:szCs w:val="24"/>
        </w:rPr>
        <w:t>.</w:t>
      </w:r>
      <w:r w:rsidR="00A162D9" w:rsidRPr="00953EF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165870" w14:textId="3A317FB2" w:rsidR="00F0471C" w:rsidRPr="00953EF1" w:rsidRDefault="00F0471C" w:rsidP="00953EF1">
      <w:pPr>
        <w:pStyle w:val="Akapitzlist"/>
        <w:numPr>
          <w:ilvl w:val="0"/>
          <w:numId w:val="1"/>
        </w:numPr>
        <w:spacing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3EF1">
        <w:rPr>
          <w:rFonts w:ascii="Times New Roman" w:hAnsi="Times New Roman" w:cs="Times New Roman"/>
          <w:sz w:val="24"/>
          <w:szCs w:val="24"/>
        </w:rPr>
        <w:t>Organizatorem Programu „</w:t>
      </w:r>
      <w:r w:rsidR="009A11F0">
        <w:rPr>
          <w:rFonts w:ascii="Times New Roman" w:hAnsi="Times New Roman" w:cs="Times New Roman"/>
          <w:sz w:val="24"/>
          <w:szCs w:val="24"/>
        </w:rPr>
        <w:t>Stargardzka</w:t>
      </w:r>
      <w:r w:rsidR="00A7295C">
        <w:rPr>
          <w:rFonts w:ascii="Times New Roman" w:hAnsi="Times New Roman" w:cs="Times New Roman"/>
          <w:sz w:val="24"/>
          <w:szCs w:val="24"/>
        </w:rPr>
        <w:t xml:space="preserve"> Karta Mieszkańca</w:t>
      </w:r>
      <w:r w:rsidRPr="00953EF1">
        <w:rPr>
          <w:rFonts w:ascii="Times New Roman" w:hAnsi="Times New Roman" w:cs="Times New Roman"/>
          <w:sz w:val="24"/>
          <w:szCs w:val="24"/>
        </w:rPr>
        <w:t>”</w:t>
      </w:r>
      <w:r w:rsidR="006B3D20">
        <w:rPr>
          <w:rFonts w:ascii="Times New Roman" w:hAnsi="Times New Roman" w:cs="Times New Roman"/>
          <w:sz w:val="24"/>
          <w:szCs w:val="24"/>
        </w:rPr>
        <w:t>, zwanego dalej Programem,</w:t>
      </w:r>
      <w:r w:rsidR="007C383B" w:rsidRPr="00953EF1">
        <w:rPr>
          <w:rFonts w:ascii="Times New Roman" w:hAnsi="Times New Roman" w:cs="Times New Roman"/>
          <w:sz w:val="24"/>
          <w:szCs w:val="24"/>
        </w:rPr>
        <w:t xml:space="preserve"> oraz </w:t>
      </w:r>
      <w:r w:rsidR="00FE7073">
        <w:rPr>
          <w:rFonts w:ascii="Times New Roman" w:hAnsi="Times New Roman" w:cs="Times New Roman"/>
          <w:sz w:val="24"/>
          <w:szCs w:val="24"/>
        </w:rPr>
        <w:t>podmiotem</w:t>
      </w:r>
      <w:r w:rsidR="007C383B" w:rsidRPr="00953EF1">
        <w:rPr>
          <w:rFonts w:ascii="Times New Roman" w:hAnsi="Times New Roman" w:cs="Times New Roman"/>
          <w:sz w:val="24"/>
          <w:szCs w:val="24"/>
        </w:rPr>
        <w:t xml:space="preserve"> wydającym Karty</w:t>
      </w:r>
      <w:r w:rsidR="00182209">
        <w:rPr>
          <w:rFonts w:ascii="Times New Roman" w:hAnsi="Times New Roman" w:cs="Times New Roman"/>
          <w:sz w:val="24"/>
          <w:szCs w:val="24"/>
        </w:rPr>
        <w:t>,</w:t>
      </w:r>
      <w:r w:rsidR="00A162D9" w:rsidRPr="00953EF1">
        <w:rPr>
          <w:rFonts w:ascii="Times New Roman" w:hAnsi="Times New Roman" w:cs="Times New Roman"/>
          <w:sz w:val="24"/>
          <w:szCs w:val="24"/>
        </w:rPr>
        <w:t xml:space="preserve"> jest </w:t>
      </w:r>
      <w:r w:rsidR="00FE7073">
        <w:rPr>
          <w:rFonts w:ascii="Times New Roman" w:hAnsi="Times New Roman" w:cs="Times New Roman"/>
          <w:sz w:val="24"/>
          <w:szCs w:val="24"/>
        </w:rPr>
        <w:t>Gmina Miasto Stargard, zwana dalej Miastem Stargard</w:t>
      </w:r>
      <w:r w:rsidR="00A162D9" w:rsidRPr="00953EF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562AE65" w14:textId="5CA6C385" w:rsidR="009A11F0" w:rsidRPr="009A11F0" w:rsidRDefault="008E7A46" w:rsidP="009A11F0">
      <w:pPr>
        <w:pStyle w:val="Akapitzlist"/>
        <w:numPr>
          <w:ilvl w:val="0"/>
          <w:numId w:val="1"/>
        </w:numPr>
        <w:spacing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3EF1">
        <w:rPr>
          <w:rFonts w:ascii="Times New Roman" w:hAnsi="Times New Roman" w:cs="Times New Roman"/>
          <w:sz w:val="24"/>
          <w:szCs w:val="24"/>
        </w:rPr>
        <w:t xml:space="preserve">Karta stanowi potwierdzenie uprawnień do korzystania z ulg, zniżek </w:t>
      </w:r>
      <w:r w:rsidR="00845337" w:rsidRPr="00953EF1">
        <w:rPr>
          <w:rFonts w:ascii="Times New Roman" w:hAnsi="Times New Roman" w:cs="Times New Roman"/>
          <w:sz w:val="24"/>
          <w:szCs w:val="24"/>
        </w:rPr>
        <w:t xml:space="preserve">i innych przywilejów, przyznawanych przez Miasto Stargard oraz podmioty uczestniczące </w:t>
      </w:r>
      <w:r w:rsidR="00845337" w:rsidRPr="00953EF1">
        <w:rPr>
          <w:rFonts w:ascii="Times New Roman" w:hAnsi="Times New Roman" w:cs="Times New Roman"/>
          <w:sz w:val="24"/>
          <w:szCs w:val="24"/>
        </w:rPr>
        <w:br/>
        <w:t xml:space="preserve">w Programie. </w:t>
      </w:r>
      <w:r w:rsidRPr="00953EF1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E3B5AA6" w14:textId="0F7D1B62" w:rsidR="00AE7BB4" w:rsidRPr="00A62E4B" w:rsidRDefault="00AE7BB4" w:rsidP="00A62E4B">
      <w:pPr>
        <w:pStyle w:val="Akapitzlist"/>
        <w:numPr>
          <w:ilvl w:val="0"/>
          <w:numId w:val="1"/>
        </w:numPr>
        <w:spacing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ramach Programu możliwe jest wydanie Karty w trzech </w:t>
      </w:r>
      <w:r w:rsidR="00A62E4B">
        <w:rPr>
          <w:rFonts w:ascii="Times New Roman" w:hAnsi="Times New Roman" w:cs="Times New Roman"/>
          <w:sz w:val="24"/>
          <w:szCs w:val="24"/>
        </w:rPr>
        <w:t xml:space="preserve">wariantach: </w:t>
      </w:r>
      <w:r w:rsidRPr="00A62E4B">
        <w:rPr>
          <w:rFonts w:ascii="Times New Roman" w:hAnsi="Times New Roman" w:cs="Times New Roman"/>
          <w:sz w:val="24"/>
          <w:szCs w:val="24"/>
        </w:rPr>
        <w:t>Stargardzka Karta Mieszkańca</w:t>
      </w:r>
      <w:r w:rsidR="00315059">
        <w:rPr>
          <w:rFonts w:ascii="Times New Roman" w:hAnsi="Times New Roman" w:cs="Times New Roman"/>
          <w:sz w:val="24"/>
          <w:szCs w:val="24"/>
        </w:rPr>
        <w:t xml:space="preserve"> </w:t>
      </w:r>
      <w:r w:rsidRPr="00A62E4B">
        <w:rPr>
          <w:rFonts w:ascii="Times New Roman" w:hAnsi="Times New Roman" w:cs="Times New Roman"/>
          <w:sz w:val="24"/>
          <w:szCs w:val="24"/>
        </w:rPr>
        <w:t xml:space="preserve">Stargardzka Karta Mieszkańca </w:t>
      </w:r>
      <w:r w:rsidR="00F602BC" w:rsidRPr="00A62E4B">
        <w:rPr>
          <w:rFonts w:ascii="Times New Roman" w:hAnsi="Times New Roman" w:cs="Times New Roman"/>
          <w:sz w:val="24"/>
          <w:szCs w:val="24"/>
        </w:rPr>
        <w:t>„</w:t>
      </w:r>
      <w:r w:rsidRPr="00A62E4B">
        <w:rPr>
          <w:rFonts w:ascii="Times New Roman" w:hAnsi="Times New Roman" w:cs="Times New Roman"/>
          <w:sz w:val="24"/>
          <w:szCs w:val="24"/>
        </w:rPr>
        <w:t>Senior</w:t>
      </w:r>
      <w:r w:rsidR="00F602BC" w:rsidRPr="00A62E4B">
        <w:rPr>
          <w:rFonts w:ascii="Times New Roman" w:hAnsi="Times New Roman" w:cs="Times New Roman"/>
          <w:sz w:val="24"/>
          <w:szCs w:val="24"/>
        </w:rPr>
        <w:t>”</w:t>
      </w:r>
      <w:r w:rsidRPr="00A62E4B">
        <w:rPr>
          <w:rFonts w:ascii="Times New Roman" w:hAnsi="Times New Roman" w:cs="Times New Roman"/>
          <w:sz w:val="24"/>
          <w:szCs w:val="24"/>
        </w:rPr>
        <w:t xml:space="preserve">, Stargardzka Karta Mieszkańca </w:t>
      </w:r>
      <w:r w:rsidR="00F602BC" w:rsidRPr="00A62E4B">
        <w:rPr>
          <w:rFonts w:ascii="Times New Roman" w:hAnsi="Times New Roman" w:cs="Times New Roman"/>
          <w:sz w:val="24"/>
          <w:szCs w:val="24"/>
        </w:rPr>
        <w:t>„</w:t>
      </w:r>
      <w:r w:rsidRPr="00A62E4B">
        <w:rPr>
          <w:rFonts w:ascii="Times New Roman" w:hAnsi="Times New Roman" w:cs="Times New Roman"/>
          <w:sz w:val="24"/>
          <w:szCs w:val="24"/>
        </w:rPr>
        <w:t>Duża Rodzina</w:t>
      </w:r>
      <w:r w:rsidR="00F602BC" w:rsidRPr="00A62E4B">
        <w:rPr>
          <w:rFonts w:ascii="Times New Roman" w:hAnsi="Times New Roman" w:cs="Times New Roman"/>
          <w:sz w:val="24"/>
          <w:szCs w:val="24"/>
        </w:rPr>
        <w:t>”</w:t>
      </w:r>
      <w:r w:rsidRPr="00A62E4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12F2990" w14:textId="33A0EF9D" w:rsidR="009A11F0" w:rsidRPr="001D1BCC" w:rsidRDefault="00B94FC0" w:rsidP="00AE7BB4">
      <w:pPr>
        <w:pStyle w:val="Akapitzlist"/>
        <w:numPr>
          <w:ilvl w:val="0"/>
          <w:numId w:val="1"/>
        </w:numPr>
        <w:spacing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BCC">
        <w:rPr>
          <w:rFonts w:ascii="Times New Roman" w:hAnsi="Times New Roman" w:cs="Times New Roman"/>
          <w:sz w:val="24"/>
          <w:szCs w:val="24"/>
        </w:rPr>
        <w:t xml:space="preserve">Stargardzka Karta Seniora oraz Stargardzka Karta Dużej Rodziny wydane przed uruchomieniem Programu „Stargardzka Karta Mieszkańca” są ważne do czasu </w:t>
      </w:r>
      <w:r w:rsidR="00B95088">
        <w:rPr>
          <w:rFonts w:ascii="Times New Roman" w:hAnsi="Times New Roman" w:cs="Times New Roman"/>
          <w:sz w:val="24"/>
          <w:szCs w:val="24"/>
        </w:rPr>
        <w:t xml:space="preserve">wskazanego w regulaminach ww. kart. </w:t>
      </w:r>
    </w:p>
    <w:p w14:paraId="77F96D11" w14:textId="3678159A" w:rsidR="0001337A" w:rsidRDefault="0001337A" w:rsidP="0001337A">
      <w:pPr>
        <w:pStyle w:val="Akapitzlist"/>
        <w:numPr>
          <w:ilvl w:val="0"/>
          <w:numId w:val="1"/>
        </w:numPr>
        <w:spacing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Nośnikiem jest </w:t>
      </w:r>
      <w:r w:rsidR="00BF18E9">
        <w:rPr>
          <w:rFonts w:ascii="Times New Roman" w:hAnsi="Times New Roman" w:cs="Times New Roman"/>
          <w:sz w:val="24"/>
          <w:szCs w:val="24"/>
        </w:rPr>
        <w:t xml:space="preserve">aplikacja mobilna oraz </w:t>
      </w:r>
      <w:r w:rsidR="00DC0182">
        <w:rPr>
          <w:rFonts w:ascii="Times New Roman" w:hAnsi="Times New Roman" w:cs="Times New Roman"/>
          <w:sz w:val="24"/>
          <w:szCs w:val="24"/>
        </w:rPr>
        <w:t xml:space="preserve">plastikowa </w:t>
      </w:r>
      <w:r w:rsidR="00DC3F70">
        <w:rPr>
          <w:rFonts w:ascii="Times New Roman" w:hAnsi="Times New Roman" w:cs="Times New Roman"/>
          <w:sz w:val="24"/>
          <w:szCs w:val="24"/>
        </w:rPr>
        <w:t>karta zbliżeniowa</w:t>
      </w:r>
      <w:r w:rsidR="00F47E5E">
        <w:rPr>
          <w:rFonts w:ascii="Times New Roman" w:hAnsi="Times New Roman" w:cs="Times New Roman"/>
          <w:sz w:val="24"/>
          <w:szCs w:val="24"/>
        </w:rPr>
        <w:t>, posiadające  indywidualny numer, imię i nazwisko oraz PESEL.</w:t>
      </w:r>
    </w:p>
    <w:p w14:paraId="02842FA0" w14:textId="50CE296C" w:rsidR="008E7A46" w:rsidRDefault="00845337" w:rsidP="0001337A">
      <w:pPr>
        <w:pStyle w:val="Akapitzlist"/>
        <w:numPr>
          <w:ilvl w:val="0"/>
          <w:numId w:val="1"/>
        </w:numPr>
        <w:spacing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337A">
        <w:rPr>
          <w:rFonts w:ascii="Times New Roman" w:hAnsi="Times New Roman" w:cs="Times New Roman"/>
          <w:sz w:val="24"/>
          <w:szCs w:val="24"/>
        </w:rPr>
        <w:t xml:space="preserve">Karta nie jest kartą kredytową, płatniczą, bankomatową i nie może zastępować żadnej formy płatności. </w:t>
      </w:r>
    </w:p>
    <w:p w14:paraId="38B37AD0" w14:textId="07781D73" w:rsidR="006B1B59" w:rsidRPr="0003388A" w:rsidRDefault="006B3D20" w:rsidP="00DC3F70">
      <w:pPr>
        <w:pStyle w:val="Akapitzlist"/>
        <w:numPr>
          <w:ilvl w:val="0"/>
          <w:numId w:val="1"/>
        </w:numPr>
        <w:spacing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388A">
        <w:rPr>
          <w:rFonts w:ascii="Times New Roman" w:hAnsi="Times New Roman" w:cs="Times New Roman"/>
          <w:sz w:val="24"/>
          <w:szCs w:val="24"/>
        </w:rPr>
        <w:t>Ulgi, zniżki i inne przywileje</w:t>
      </w:r>
      <w:r w:rsidR="00C064BF" w:rsidRPr="0003388A">
        <w:rPr>
          <w:rFonts w:ascii="Times New Roman" w:hAnsi="Times New Roman" w:cs="Times New Roman"/>
          <w:sz w:val="24"/>
          <w:szCs w:val="24"/>
        </w:rPr>
        <w:t xml:space="preserve"> </w:t>
      </w:r>
      <w:r w:rsidRPr="0003388A">
        <w:rPr>
          <w:rFonts w:ascii="Times New Roman" w:hAnsi="Times New Roman" w:cs="Times New Roman"/>
          <w:sz w:val="24"/>
          <w:szCs w:val="24"/>
        </w:rPr>
        <w:t xml:space="preserve">przyznawane przez Miasto Stargard oraz </w:t>
      </w:r>
      <w:r w:rsidR="00E1354B" w:rsidRPr="0003388A">
        <w:rPr>
          <w:rFonts w:ascii="Times New Roman" w:hAnsi="Times New Roman" w:cs="Times New Roman"/>
          <w:sz w:val="24"/>
          <w:szCs w:val="24"/>
        </w:rPr>
        <w:t>partnerów</w:t>
      </w:r>
      <w:r w:rsidRPr="0003388A">
        <w:rPr>
          <w:rFonts w:ascii="Times New Roman" w:hAnsi="Times New Roman" w:cs="Times New Roman"/>
          <w:sz w:val="24"/>
          <w:szCs w:val="24"/>
        </w:rPr>
        <w:t xml:space="preserve"> mogą ulegać zmianie. Katalog uprawnień będzie prezentowany i na bieżąco aktualizowany na stron</w:t>
      </w:r>
      <w:r w:rsidR="00182209">
        <w:rPr>
          <w:rFonts w:ascii="Times New Roman" w:hAnsi="Times New Roman" w:cs="Times New Roman"/>
          <w:sz w:val="24"/>
          <w:szCs w:val="24"/>
        </w:rPr>
        <w:t>ach:</w:t>
      </w:r>
      <w:r w:rsidRPr="0003388A">
        <w:rPr>
          <w:rFonts w:ascii="Times New Roman" w:hAnsi="Times New Roman" w:cs="Times New Roman"/>
          <w:sz w:val="24"/>
          <w:szCs w:val="24"/>
        </w:rPr>
        <w:t xml:space="preserve"> </w:t>
      </w:r>
      <w:r w:rsidR="00BF18E9" w:rsidRPr="0003388A">
        <w:rPr>
          <w:rFonts w:ascii="Times New Roman" w:hAnsi="Times New Roman" w:cs="Times New Roman"/>
          <w:sz w:val="24"/>
          <w:szCs w:val="24"/>
        </w:rPr>
        <w:t xml:space="preserve">www.stargardvita.pl oraz www.stargard.pl. </w:t>
      </w:r>
    </w:p>
    <w:p w14:paraId="06097F3A" w14:textId="1BA044F9" w:rsidR="00F0471C" w:rsidRPr="0003388A" w:rsidRDefault="007C383B" w:rsidP="00953EF1">
      <w:pPr>
        <w:spacing w:after="100" w:afterAutospacing="1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3388A">
        <w:rPr>
          <w:rFonts w:ascii="Times New Roman" w:hAnsi="Times New Roman" w:cs="Times New Roman"/>
          <w:b/>
          <w:bCs/>
          <w:sz w:val="24"/>
          <w:szCs w:val="24"/>
        </w:rPr>
        <w:t>II Zasad</w:t>
      </w:r>
      <w:r w:rsidR="00DC3F70" w:rsidRPr="0003388A">
        <w:rPr>
          <w:rFonts w:ascii="Times New Roman" w:hAnsi="Times New Roman" w:cs="Times New Roman"/>
          <w:b/>
          <w:bCs/>
          <w:sz w:val="24"/>
          <w:szCs w:val="24"/>
        </w:rPr>
        <w:t xml:space="preserve">y </w:t>
      </w:r>
      <w:r w:rsidRPr="0003388A">
        <w:rPr>
          <w:rFonts w:ascii="Times New Roman" w:hAnsi="Times New Roman" w:cs="Times New Roman"/>
          <w:b/>
          <w:bCs/>
          <w:sz w:val="24"/>
          <w:szCs w:val="24"/>
        </w:rPr>
        <w:t>wydawania Karty</w:t>
      </w:r>
    </w:p>
    <w:p w14:paraId="7B628CF0" w14:textId="77777777" w:rsidR="005D58A0" w:rsidRPr="0003388A" w:rsidRDefault="007C383B" w:rsidP="00953EF1">
      <w:pPr>
        <w:pStyle w:val="Akapitzlist"/>
        <w:numPr>
          <w:ilvl w:val="0"/>
          <w:numId w:val="7"/>
        </w:numPr>
        <w:spacing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388A">
        <w:rPr>
          <w:rFonts w:ascii="Times New Roman" w:hAnsi="Times New Roman" w:cs="Times New Roman"/>
          <w:sz w:val="24"/>
          <w:szCs w:val="24"/>
        </w:rPr>
        <w:t>Karta wydawana jest</w:t>
      </w:r>
      <w:r w:rsidR="005D58A0" w:rsidRPr="0003388A">
        <w:rPr>
          <w:rFonts w:ascii="Times New Roman" w:hAnsi="Times New Roman" w:cs="Times New Roman"/>
          <w:sz w:val="24"/>
          <w:szCs w:val="24"/>
        </w:rPr>
        <w:t>:</w:t>
      </w:r>
    </w:p>
    <w:p w14:paraId="1A450D00" w14:textId="7A62C899" w:rsidR="00024ABC" w:rsidRPr="0003388A" w:rsidRDefault="005D58A0" w:rsidP="005D58A0">
      <w:pPr>
        <w:pStyle w:val="Akapitzlist"/>
        <w:numPr>
          <w:ilvl w:val="0"/>
          <w:numId w:val="18"/>
        </w:numPr>
        <w:spacing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388A">
        <w:rPr>
          <w:rFonts w:ascii="Times New Roman" w:hAnsi="Times New Roman" w:cs="Times New Roman"/>
          <w:sz w:val="24"/>
          <w:szCs w:val="24"/>
        </w:rPr>
        <w:lastRenderedPageBreak/>
        <w:t xml:space="preserve">na </w:t>
      </w:r>
      <w:r w:rsidR="0009632A" w:rsidRPr="0003388A">
        <w:rPr>
          <w:rFonts w:ascii="Times New Roman" w:hAnsi="Times New Roman" w:cs="Times New Roman"/>
          <w:sz w:val="24"/>
          <w:szCs w:val="24"/>
        </w:rPr>
        <w:t xml:space="preserve">wniosek elektroniczny </w:t>
      </w:r>
      <w:r w:rsidR="00A54A32" w:rsidRPr="0003388A">
        <w:rPr>
          <w:rFonts w:ascii="Times New Roman" w:hAnsi="Times New Roman" w:cs="Times New Roman"/>
          <w:sz w:val="24"/>
          <w:szCs w:val="24"/>
        </w:rPr>
        <w:t>przesłany poprzez stronę</w:t>
      </w:r>
      <w:r w:rsidR="0009632A" w:rsidRPr="0003388A">
        <w:rPr>
          <w:rFonts w:ascii="Times New Roman" w:hAnsi="Times New Roman" w:cs="Times New Roman"/>
          <w:sz w:val="24"/>
          <w:szCs w:val="24"/>
        </w:rPr>
        <w:t xml:space="preserve"> </w:t>
      </w:r>
      <w:r w:rsidR="0004627D" w:rsidRPr="0004627D">
        <w:rPr>
          <w:rFonts w:ascii="Times New Roman" w:hAnsi="Times New Roman" w:cs="Times New Roman"/>
          <w:sz w:val="24"/>
          <w:szCs w:val="24"/>
        </w:rPr>
        <w:t>www.stargardvita.pl</w:t>
      </w:r>
      <w:r w:rsidR="0004627D">
        <w:rPr>
          <w:rFonts w:ascii="Times New Roman" w:hAnsi="Times New Roman" w:cs="Times New Roman"/>
          <w:sz w:val="24"/>
          <w:szCs w:val="24"/>
        </w:rPr>
        <w:t xml:space="preserve"> lub www.stargard.pl,</w:t>
      </w:r>
    </w:p>
    <w:p w14:paraId="45521A64" w14:textId="64842243" w:rsidR="00024ABC" w:rsidRPr="0003388A" w:rsidRDefault="00024ABC" w:rsidP="00261AA4">
      <w:pPr>
        <w:pStyle w:val="Akapitzlist"/>
        <w:numPr>
          <w:ilvl w:val="0"/>
          <w:numId w:val="18"/>
        </w:numPr>
        <w:spacing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388A">
        <w:rPr>
          <w:rFonts w:ascii="Times New Roman" w:hAnsi="Times New Roman" w:cs="Times New Roman"/>
          <w:sz w:val="24"/>
          <w:szCs w:val="24"/>
        </w:rPr>
        <w:t xml:space="preserve">na wniosek </w:t>
      </w:r>
      <w:r w:rsidR="00B94FC0" w:rsidRPr="0003388A">
        <w:rPr>
          <w:rFonts w:ascii="Times New Roman" w:hAnsi="Times New Roman" w:cs="Times New Roman"/>
          <w:sz w:val="24"/>
          <w:szCs w:val="24"/>
        </w:rPr>
        <w:t>przesłany</w:t>
      </w:r>
      <w:r w:rsidRPr="0003388A">
        <w:rPr>
          <w:rFonts w:ascii="Times New Roman" w:hAnsi="Times New Roman" w:cs="Times New Roman"/>
          <w:sz w:val="24"/>
          <w:szCs w:val="24"/>
        </w:rPr>
        <w:t xml:space="preserve"> </w:t>
      </w:r>
      <w:r w:rsidR="00BF18E9" w:rsidRPr="0003388A">
        <w:rPr>
          <w:rFonts w:ascii="Times New Roman" w:hAnsi="Times New Roman" w:cs="Times New Roman"/>
          <w:sz w:val="24"/>
          <w:szCs w:val="24"/>
        </w:rPr>
        <w:t>poprzez elektroniczną skrzynkę podawczą (ePUAP)</w:t>
      </w:r>
      <w:r w:rsidR="007311DB" w:rsidRPr="0003388A">
        <w:rPr>
          <w:rFonts w:ascii="Times New Roman" w:hAnsi="Times New Roman" w:cs="Times New Roman"/>
          <w:sz w:val="24"/>
          <w:szCs w:val="24"/>
        </w:rPr>
        <w:t xml:space="preserve"> na adres: /umstargard/SkrytkaESP</w:t>
      </w:r>
      <w:r w:rsidR="0094509D">
        <w:rPr>
          <w:rFonts w:ascii="Times New Roman" w:hAnsi="Times New Roman" w:cs="Times New Roman"/>
          <w:sz w:val="24"/>
          <w:szCs w:val="24"/>
        </w:rPr>
        <w:t>,</w:t>
      </w:r>
    </w:p>
    <w:p w14:paraId="5DDF55E0" w14:textId="64C57A84" w:rsidR="00261AA4" w:rsidRPr="001C3E89" w:rsidRDefault="008F76BC" w:rsidP="00261AA4">
      <w:pPr>
        <w:pStyle w:val="Akapitzlist"/>
        <w:numPr>
          <w:ilvl w:val="0"/>
          <w:numId w:val="18"/>
        </w:numPr>
        <w:spacing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76BC">
        <w:rPr>
          <w:rFonts w:ascii="Times New Roman" w:hAnsi="Times New Roman" w:cs="Times New Roman"/>
          <w:sz w:val="24"/>
          <w:szCs w:val="24"/>
        </w:rPr>
        <w:t xml:space="preserve">na ustny wniosek -  bezpośrednio w Urzędzie Miejskim (ul. </w:t>
      </w:r>
      <w:r w:rsidR="00983913">
        <w:rPr>
          <w:rFonts w:ascii="Times New Roman" w:hAnsi="Times New Roman" w:cs="Times New Roman"/>
          <w:sz w:val="24"/>
          <w:szCs w:val="24"/>
        </w:rPr>
        <w:t>h</w:t>
      </w:r>
      <w:r w:rsidRPr="008F76BC">
        <w:rPr>
          <w:rFonts w:ascii="Times New Roman" w:hAnsi="Times New Roman" w:cs="Times New Roman"/>
          <w:sz w:val="24"/>
          <w:szCs w:val="24"/>
        </w:rPr>
        <w:t>etmana Stefana Czarnieckiego 17), Zintegrowanym Centrum Przesiadkowym im. Sławomira Pajora, Stargardzkim Centrum Kultury</w:t>
      </w:r>
      <w:r w:rsidR="0018527A">
        <w:rPr>
          <w:rFonts w:ascii="Times New Roman" w:hAnsi="Times New Roman" w:cs="Times New Roman"/>
          <w:sz w:val="24"/>
          <w:szCs w:val="24"/>
        </w:rPr>
        <w:t xml:space="preserve">, Stargardzkim Centrum Nauki FILARY </w:t>
      </w:r>
      <w:r w:rsidRPr="008F76BC">
        <w:rPr>
          <w:rFonts w:ascii="Times New Roman" w:hAnsi="Times New Roman" w:cs="Times New Roman"/>
          <w:sz w:val="24"/>
          <w:szCs w:val="24"/>
        </w:rPr>
        <w:t>i Ośrodku Sportu i Rekreacji OSiR Stargard.</w:t>
      </w:r>
      <w:r w:rsidR="005D58A0" w:rsidRPr="001C3E8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E690E9" w14:textId="2314D229" w:rsidR="00BF18E9" w:rsidRPr="001C3E89" w:rsidRDefault="00BF18E9" w:rsidP="00BF18E9">
      <w:pPr>
        <w:pStyle w:val="Akapitzlist"/>
        <w:numPr>
          <w:ilvl w:val="0"/>
          <w:numId w:val="7"/>
        </w:numPr>
        <w:spacing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E89">
        <w:rPr>
          <w:rFonts w:ascii="Times New Roman" w:hAnsi="Times New Roman" w:cs="Times New Roman"/>
          <w:sz w:val="24"/>
          <w:szCs w:val="24"/>
        </w:rPr>
        <w:t xml:space="preserve">Wnioski przesłane e-mailem lub pocztą tradycyjną nie będą rozpatrywane. </w:t>
      </w:r>
    </w:p>
    <w:p w14:paraId="4E917E28" w14:textId="3399A0BB" w:rsidR="007311DB" w:rsidRPr="001C3E89" w:rsidRDefault="007C383B" w:rsidP="00CD5231">
      <w:pPr>
        <w:pStyle w:val="Akapitzlist"/>
        <w:numPr>
          <w:ilvl w:val="0"/>
          <w:numId w:val="7"/>
        </w:numPr>
        <w:spacing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E89">
        <w:rPr>
          <w:rFonts w:ascii="Times New Roman" w:hAnsi="Times New Roman" w:cs="Times New Roman"/>
          <w:sz w:val="24"/>
          <w:szCs w:val="24"/>
        </w:rPr>
        <w:t>Do otrzymania Karty upra</w:t>
      </w:r>
      <w:r w:rsidR="00BA20F3" w:rsidRPr="001C3E89">
        <w:rPr>
          <w:rFonts w:ascii="Times New Roman" w:hAnsi="Times New Roman" w:cs="Times New Roman"/>
          <w:sz w:val="24"/>
          <w:szCs w:val="24"/>
        </w:rPr>
        <w:t xml:space="preserve">wnione są osoby pełnoletnie, </w:t>
      </w:r>
      <w:r w:rsidR="0004627D" w:rsidRPr="001C3E89">
        <w:rPr>
          <w:rFonts w:ascii="Times New Roman" w:hAnsi="Times New Roman" w:cs="Times New Roman"/>
          <w:sz w:val="24"/>
          <w:szCs w:val="24"/>
        </w:rPr>
        <w:t>które mieszkają oraz rozliczają podatek dochodowy w Stargardzie</w:t>
      </w:r>
      <w:r w:rsidR="001C3E89" w:rsidRPr="001C3E8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1C2566E" w14:textId="03569A3E" w:rsidR="00BA20F3" w:rsidRPr="001C3E89" w:rsidRDefault="00352EDB" w:rsidP="00CD5231">
      <w:pPr>
        <w:pStyle w:val="Akapitzlist"/>
        <w:numPr>
          <w:ilvl w:val="0"/>
          <w:numId w:val="7"/>
        </w:numPr>
        <w:spacing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E89">
        <w:rPr>
          <w:rFonts w:ascii="Times New Roman" w:hAnsi="Times New Roman" w:cs="Times New Roman"/>
          <w:sz w:val="24"/>
          <w:szCs w:val="24"/>
        </w:rPr>
        <w:t>N</w:t>
      </w:r>
      <w:r w:rsidR="00BA20F3" w:rsidRPr="001C3E89">
        <w:rPr>
          <w:rFonts w:ascii="Times New Roman" w:hAnsi="Times New Roman" w:cs="Times New Roman"/>
          <w:sz w:val="24"/>
          <w:szCs w:val="24"/>
        </w:rPr>
        <w:t>a wniosek osoby dorosłej</w:t>
      </w:r>
      <w:r w:rsidR="0004627D" w:rsidRPr="001C3E89">
        <w:rPr>
          <w:rFonts w:ascii="Times New Roman" w:hAnsi="Times New Roman" w:cs="Times New Roman"/>
          <w:sz w:val="24"/>
          <w:szCs w:val="24"/>
        </w:rPr>
        <w:t xml:space="preserve"> </w:t>
      </w:r>
      <w:r w:rsidR="00BA20F3" w:rsidRPr="001C3E89">
        <w:rPr>
          <w:rFonts w:ascii="Times New Roman" w:hAnsi="Times New Roman" w:cs="Times New Roman"/>
          <w:sz w:val="24"/>
          <w:szCs w:val="24"/>
        </w:rPr>
        <w:t>Karta może zostać wydana dzieciom (w tym będącym pod opieką prawną), do ukończenia przez nie 18. roku życia lub do zakończenia nauki, jednak nie dłużej niż do 2</w:t>
      </w:r>
      <w:r w:rsidR="001D1BCC" w:rsidRPr="001C3E89">
        <w:rPr>
          <w:rFonts w:ascii="Times New Roman" w:hAnsi="Times New Roman" w:cs="Times New Roman"/>
          <w:sz w:val="24"/>
          <w:szCs w:val="24"/>
        </w:rPr>
        <w:t>4</w:t>
      </w:r>
      <w:r w:rsidR="001B0FF2" w:rsidRPr="001C3E89">
        <w:rPr>
          <w:rFonts w:ascii="Times New Roman" w:hAnsi="Times New Roman" w:cs="Times New Roman"/>
          <w:sz w:val="24"/>
          <w:szCs w:val="24"/>
        </w:rPr>
        <w:t>.</w:t>
      </w:r>
      <w:r w:rsidR="00BA20F3" w:rsidRPr="001C3E89">
        <w:rPr>
          <w:rFonts w:ascii="Times New Roman" w:hAnsi="Times New Roman" w:cs="Times New Roman"/>
          <w:sz w:val="24"/>
          <w:szCs w:val="24"/>
        </w:rPr>
        <w:t xml:space="preserve"> roku życia. </w:t>
      </w:r>
      <w:r w:rsidR="0004627D" w:rsidRPr="001C3E89">
        <w:rPr>
          <w:rFonts w:ascii="Times New Roman" w:hAnsi="Times New Roman" w:cs="Times New Roman"/>
          <w:sz w:val="24"/>
          <w:szCs w:val="24"/>
        </w:rPr>
        <w:t xml:space="preserve">W przypadku dzieci, które ukończyły 18. rok życia, rodzic zobowiązany jest przedstawić pełnomocnictwo (dostępne do pobrania na stronie www.stargardvita.pl oraz www.stargard.pl).  </w:t>
      </w:r>
    </w:p>
    <w:p w14:paraId="62721841" w14:textId="1EE08A4C" w:rsidR="00580641" w:rsidRPr="00580641" w:rsidRDefault="001D1BCC" w:rsidP="00CD5231">
      <w:pPr>
        <w:pStyle w:val="Akapitzlist"/>
        <w:numPr>
          <w:ilvl w:val="0"/>
          <w:numId w:val="7"/>
        </w:numPr>
        <w:spacing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E89">
        <w:rPr>
          <w:rFonts w:ascii="Times New Roman" w:hAnsi="Times New Roman" w:cs="Times New Roman"/>
          <w:sz w:val="24"/>
          <w:szCs w:val="24"/>
        </w:rPr>
        <w:t>Osoby</w:t>
      </w:r>
      <w:r w:rsidR="00F30F28" w:rsidRPr="001C3E89">
        <w:rPr>
          <w:rFonts w:ascii="Times New Roman" w:hAnsi="Times New Roman" w:cs="Times New Roman"/>
          <w:sz w:val="24"/>
          <w:szCs w:val="24"/>
        </w:rPr>
        <w:t xml:space="preserve"> uczące się do ukończenia 2</w:t>
      </w:r>
      <w:r w:rsidRPr="001C3E89">
        <w:rPr>
          <w:rFonts w:ascii="Times New Roman" w:hAnsi="Times New Roman" w:cs="Times New Roman"/>
          <w:sz w:val="24"/>
          <w:szCs w:val="24"/>
        </w:rPr>
        <w:t>4</w:t>
      </w:r>
      <w:r w:rsidR="00F30F28" w:rsidRPr="001C3E89">
        <w:rPr>
          <w:rFonts w:ascii="Times New Roman" w:hAnsi="Times New Roman" w:cs="Times New Roman"/>
          <w:sz w:val="24"/>
          <w:szCs w:val="24"/>
        </w:rPr>
        <w:t>. roku życia, nieosiągając</w:t>
      </w:r>
      <w:r w:rsidR="00CD5231">
        <w:rPr>
          <w:rFonts w:ascii="Times New Roman" w:hAnsi="Times New Roman" w:cs="Times New Roman"/>
          <w:sz w:val="24"/>
          <w:szCs w:val="24"/>
        </w:rPr>
        <w:t>e</w:t>
      </w:r>
      <w:r w:rsidR="00F30F28" w:rsidRPr="001C3E89">
        <w:rPr>
          <w:rFonts w:ascii="Times New Roman" w:hAnsi="Times New Roman" w:cs="Times New Roman"/>
          <w:sz w:val="24"/>
          <w:szCs w:val="24"/>
        </w:rPr>
        <w:t xml:space="preserve"> dochodu, uprawni</w:t>
      </w:r>
      <w:r w:rsidR="001C3E89" w:rsidRPr="001C3E89">
        <w:rPr>
          <w:rFonts w:ascii="Times New Roman" w:hAnsi="Times New Roman" w:cs="Times New Roman"/>
          <w:sz w:val="24"/>
          <w:szCs w:val="24"/>
        </w:rPr>
        <w:t>one</w:t>
      </w:r>
      <w:r w:rsidR="00F30F28" w:rsidRPr="001C3E89">
        <w:rPr>
          <w:rFonts w:ascii="Times New Roman" w:hAnsi="Times New Roman" w:cs="Times New Roman"/>
          <w:sz w:val="24"/>
          <w:szCs w:val="24"/>
        </w:rPr>
        <w:t xml:space="preserve"> </w:t>
      </w:r>
      <w:r w:rsidR="00F30F28" w:rsidRPr="0003388A">
        <w:rPr>
          <w:rFonts w:ascii="Times New Roman" w:hAnsi="Times New Roman" w:cs="Times New Roman"/>
          <w:sz w:val="24"/>
          <w:szCs w:val="24"/>
        </w:rPr>
        <w:t xml:space="preserve">są do zniżek na podstawie </w:t>
      </w:r>
      <w:r w:rsidR="0051292D">
        <w:rPr>
          <w:rFonts w:ascii="Times New Roman" w:hAnsi="Times New Roman" w:cs="Times New Roman"/>
          <w:sz w:val="24"/>
          <w:szCs w:val="24"/>
        </w:rPr>
        <w:t>okazania</w:t>
      </w:r>
      <w:r w:rsidR="00F30F28" w:rsidRPr="0003388A">
        <w:rPr>
          <w:rFonts w:ascii="Times New Roman" w:hAnsi="Times New Roman" w:cs="Times New Roman"/>
          <w:sz w:val="24"/>
          <w:szCs w:val="24"/>
        </w:rPr>
        <w:t xml:space="preserve"> deklaracji podatkowej rodzica lub opiekuna prawnego. </w:t>
      </w:r>
    </w:p>
    <w:p w14:paraId="63A195EC" w14:textId="725EEABD" w:rsidR="00580641" w:rsidRPr="001C3E89" w:rsidRDefault="00580641" w:rsidP="00CD5231">
      <w:pPr>
        <w:pStyle w:val="Akapitzlist"/>
        <w:numPr>
          <w:ilvl w:val="0"/>
          <w:numId w:val="7"/>
        </w:numPr>
        <w:spacing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641">
        <w:rPr>
          <w:rFonts w:ascii="Times New Roman" w:hAnsi="Times New Roman" w:cs="Times New Roman"/>
          <w:sz w:val="24"/>
          <w:szCs w:val="24"/>
        </w:rPr>
        <w:t>Do otrzymania Stargardzkiej Karty Mieszkańca „Duża Rodzina”</w:t>
      </w:r>
      <w:r>
        <w:rPr>
          <w:rFonts w:ascii="Times New Roman" w:hAnsi="Times New Roman" w:cs="Times New Roman"/>
          <w:sz w:val="24"/>
          <w:szCs w:val="24"/>
        </w:rPr>
        <w:t xml:space="preserve">, poza spełnieniem </w:t>
      </w:r>
      <w:r w:rsidR="001C3E89">
        <w:rPr>
          <w:rFonts w:ascii="Times New Roman" w:hAnsi="Times New Roman" w:cs="Times New Roman"/>
          <w:sz w:val="24"/>
          <w:szCs w:val="24"/>
        </w:rPr>
        <w:t xml:space="preserve">warunku określonego w punkcie 3. niniejszego rozdziału, uprawnieni są </w:t>
      </w:r>
      <w:r w:rsidRPr="001C3E89">
        <w:rPr>
          <w:rFonts w:ascii="Times New Roman" w:hAnsi="Times New Roman" w:cs="Times New Roman"/>
          <w:sz w:val="24"/>
          <w:szCs w:val="24"/>
        </w:rPr>
        <w:t xml:space="preserve">członkowie rodzin składających się z rodziców/jednego rodzica mających na utrzymaniu troje </w:t>
      </w:r>
      <w:r w:rsidRPr="001C3E89">
        <w:rPr>
          <w:rFonts w:ascii="Times New Roman" w:hAnsi="Times New Roman" w:cs="Times New Roman"/>
          <w:sz w:val="24"/>
          <w:szCs w:val="24"/>
        </w:rPr>
        <w:br/>
        <w:t xml:space="preserve">i więcej dzieci w wieku do ukończenia 18. roku życia lub do ukończenia 24. roku życia w przypadku, gdy dziecko uczy się w szkole lub szkole wyższej. </w:t>
      </w:r>
      <w:r w:rsidR="006D75AF">
        <w:rPr>
          <w:rFonts w:ascii="Times New Roman" w:hAnsi="Times New Roman" w:cs="Times New Roman"/>
          <w:sz w:val="24"/>
          <w:szCs w:val="24"/>
        </w:rPr>
        <w:t xml:space="preserve">Do rodzin określonych powyżej zalicza się także rodziny zastępcze i rodzinne domy dziecka w rozumieniu ustawy z dnia 9 czerwca 2011 r. o wspieraniu rodziny i systemie pieczy zastępczej. </w:t>
      </w:r>
    </w:p>
    <w:p w14:paraId="2E753653" w14:textId="3E0FCF10" w:rsidR="00580641" w:rsidRPr="00580641" w:rsidRDefault="00580641" w:rsidP="00CD5231">
      <w:pPr>
        <w:pStyle w:val="Akapitzlist"/>
        <w:numPr>
          <w:ilvl w:val="0"/>
          <w:numId w:val="7"/>
        </w:numPr>
        <w:spacing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otrzymania Stargardzkiej Karty Mieszkańca „Senior” uprawnione są osoby, które ukończyły 60. rok życia oraz spełnią waru</w:t>
      </w:r>
      <w:r w:rsidR="001C3E89">
        <w:rPr>
          <w:rFonts w:ascii="Times New Roman" w:hAnsi="Times New Roman" w:cs="Times New Roman"/>
          <w:sz w:val="24"/>
          <w:szCs w:val="24"/>
        </w:rPr>
        <w:t>nek</w:t>
      </w:r>
      <w:r>
        <w:rPr>
          <w:rFonts w:ascii="Times New Roman" w:hAnsi="Times New Roman" w:cs="Times New Roman"/>
          <w:sz w:val="24"/>
          <w:szCs w:val="24"/>
        </w:rPr>
        <w:t xml:space="preserve"> określon</w:t>
      </w:r>
      <w:r w:rsidR="001C3E89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w punkcie 3. niniejszego rozdziału.</w:t>
      </w:r>
    </w:p>
    <w:p w14:paraId="5C238F42" w14:textId="59B2595B" w:rsidR="007962CC" w:rsidRPr="0003388A" w:rsidRDefault="007962CC" w:rsidP="00CD5231">
      <w:pPr>
        <w:pStyle w:val="Akapitzlist"/>
        <w:numPr>
          <w:ilvl w:val="0"/>
          <w:numId w:val="7"/>
        </w:numPr>
        <w:spacing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388A">
        <w:rPr>
          <w:rFonts w:ascii="Times New Roman" w:hAnsi="Times New Roman" w:cs="Times New Roman"/>
          <w:sz w:val="24"/>
          <w:szCs w:val="24"/>
        </w:rPr>
        <w:t xml:space="preserve">Organizator Programu zastrzega sobie prawo do weryfikacji prawdziwości oświadczeń w momencie złożenia wniosku, jak i w trakcie realizacji </w:t>
      </w:r>
      <w:r w:rsidR="001B0FF2" w:rsidRPr="0003388A">
        <w:rPr>
          <w:rFonts w:ascii="Times New Roman" w:hAnsi="Times New Roman" w:cs="Times New Roman"/>
          <w:sz w:val="24"/>
          <w:szCs w:val="24"/>
        </w:rPr>
        <w:t xml:space="preserve">Programu. </w:t>
      </w:r>
    </w:p>
    <w:p w14:paraId="67727064" w14:textId="7EE8AAB9" w:rsidR="00261AA4" w:rsidRPr="0003388A" w:rsidRDefault="007962CC" w:rsidP="00CD5231">
      <w:pPr>
        <w:pStyle w:val="Akapitzlist"/>
        <w:numPr>
          <w:ilvl w:val="0"/>
          <w:numId w:val="7"/>
        </w:numPr>
        <w:spacing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388A">
        <w:rPr>
          <w:rFonts w:ascii="Times New Roman" w:hAnsi="Times New Roman" w:cs="Times New Roman"/>
          <w:sz w:val="24"/>
          <w:szCs w:val="24"/>
        </w:rPr>
        <w:t xml:space="preserve">Organizator Programu zastrzega sobie odmowę wydania Karty lub zawieszenia uprawnień w przypadku stwierdzenia, że osoba ubiegająca się o wydanie Karty lub jej użytkownik zalega z płatnościami na rzecz Miasta Stargard </w:t>
      </w:r>
      <w:r w:rsidR="00DC0182" w:rsidRPr="0003388A">
        <w:rPr>
          <w:rFonts w:ascii="Times New Roman" w:hAnsi="Times New Roman" w:cs="Times New Roman"/>
          <w:sz w:val="24"/>
          <w:szCs w:val="24"/>
        </w:rPr>
        <w:t>powyżej 3 miesięcy.</w:t>
      </w:r>
    </w:p>
    <w:p w14:paraId="4BD56A20" w14:textId="1EADFCA0" w:rsidR="002127EC" w:rsidRPr="0003388A" w:rsidRDefault="002127EC" w:rsidP="00CD5231">
      <w:pPr>
        <w:pStyle w:val="Akapitzlist"/>
        <w:numPr>
          <w:ilvl w:val="0"/>
          <w:numId w:val="7"/>
        </w:numPr>
        <w:spacing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388A">
        <w:rPr>
          <w:rFonts w:ascii="Times New Roman" w:hAnsi="Times New Roman" w:cs="Times New Roman"/>
          <w:sz w:val="24"/>
          <w:szCs w:val="24"/>
        </w:rPr>
        <w:t>Osoba ubiegająca się o Kartę przy składaniu wniosku przedstawia do wglądu:</w:t>
      </w:r>
    </w:p>
    <w:p w14:paraId="020B53AD" w14:textId="684F3E0A" w:rsidR="001A5A39" w:rsidRPr="0004627D" w:rsidRDefault="001A5A39" w:rsidP="00CD5231">
      <w:pPr>
        <w:pStyle w:val="Akapitzlist"/>
        <w:numPr>
          <w:ilvl w:val="0"/>
          <w:numId w:val="14"/>
        </w:numPr>
        <w:spacing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388A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dokument ze zdjęciem umożliwiający ustalenie w sposób niebudzący wątpliwości tożsamości osoby, np. dowód osobisty, paszport, prawo jazdy, legitymacja studencka</w:t>
      </w:r>
      <w:r w:rsidR="0004627D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</w:p>
    <w:p w14:paraId="277D55CA" w14:textId="1C64F672" w:rsidR="0004627D" w:rsidRPr="0004627D" w:rsidRDefault="0004627D" w:rsidP="00CD5231">
      <w:pPr>
        <w:spacing w:after="100" w:afterAutospacing="1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627D">
        <w:rPr>
          <w:rFonts w:ascii="Times New Roman" w:hAnsi="Times New Roman" w:cs="Times New Roman"/>
          <w:sz w:val="24"/>
          <w:szCs w:val="24"/>
          <w:shd w:val="clear" w:color="auto" w:fill="FFFFFF"/>
        </w:rPr>
        <w:t>oraz do wyboru:</w:t>
      </w:r>
    </w:p>
    <w:p w14:paraId="4E15ACBF" w14:textId="7F87744C" w:rsidR="002127EC" w:rsidRPr="001C3E89" w:rsidRDefault="002127EC" w:rsidP="00CD5231">
      <w:pPr>
        <w:pStyle w:val="Akapitzlist"/>
        <w:numPr>
          <w:ilvl w:val="0"/>
          <w:numId w:val="14"/>
        </w:numPr>
        <w:spacing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E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pierwszą stronę zeznania </w:t>
      </w:r>
      <w:r w:rsidR="007449D1" w:rsidRPr="001C3E89">
        <w:rPr>
          <w:rFonts w:ascii="Times New Roman" w:eastAsia="Times New Roman" w:hAnsi="Times New Roman" w:cs="Times New Roman"/>
          <w:sz w:val="24"/>
          <w:szCs w:val="24"/>
          <w:lang w:eastAsia="pl-PL"/>
        </w:rPr>
        <w:t>PIT</w:t>
      </w:r>
      <w:r w:rsidRPr="001C3E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 </w:t>
      </w:r>
      <w:r w:rsidR="00747106" w:rsidRPr="001C3E89">
        <w:rPr>
          <w:rFonts w:ascii="Times New Roman" w:eastAsia="Times New Roman" w:hAnsi="Times New Roman" w:cs="Times New Roman"/>
          <w:sz w:val="24"/>
          <w:szCs w:val="24"/>
          <w:lang w:eastAsia="pl-PL"/>
        </w:rPr>
        <w:t>ubiegły rok z prezentatą (pieczęcią) Urzędu Skarbowego w Stargardzie lub w przypadku zeznania podatkowego złożonego przez Internet – wydrukowan</w:t>
      </w:r>
      <w:r w:rsidR="005A3B83" w:rsidRPr="001C3E89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="00747106" w:rsidRPr="001C3E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pierwsz</w:t>
      </w:r>
      <w:r w:rsidR="00016641" w:rsidRPr="001C3E89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="00747106" w:rsidRPr="001C3E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stron</w:t>
      </w:r>
      <w:r w:rsidR="00016641" w:rsidRPr="001C3E89"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 w:rsidR="00747106" w:rsidRPr="001C3E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PIT z wygenerowanym numerem dokumentu oraz UPO (Urzędowe Poświadczenie Odbioru),</w:t>
      </w:r>
    </w:p>
    <w:p w14:paraId="6275D015" w14:textId="1F3C9C28" w:rsidR="00F950BD" w:rsidRPr="001C3E89" w:rsidRDefault="00F950BD" w:rsidP="00CD5231">
      <w:pPr>
        <w:pStyle w:val="Akapitzlist"/>
        <w:numPr>
          <w:ilvl w:val="0"/>
          <w:numId w:val="14"/>
        </w:numPr>
        <w:spacing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E89">
        <w:rPr>
          <w:rFonts w:ascii="Times New Roman" w:hAnsi="Times New Roman" w:cs="Times New Roman"/>
          <w:sz w:val="24"/>
          <w:szCs w:val="24"/>
        </w:rPr>
        <w:t>zaświadczenie z Urzędu Skarbowego potwierdzające</w:t>
      </w:r>
      <w:r w:rsidR="001C3E89" w:rsidRPr="001C3E89">
        <w:rPr>
          <w:rFonts w:ascii="Times New Roman" w:hAnsi="Times New Roman" w:cs="Times New Roman"/>
          <w:sz w:val="24"/>
          <w:szCs w:val="24"/>
        </w:rPr>
        <w:t xml:space="preserve"> </w:t>
      </w:r>
      <w:r w:rsidRPr="001C3E89">
        <w:rPr>
          <w:rFonts w:ascii="Times New Roman" w:hAnsi="Times New Roman" w:cs="Times New Roman"/>
          <w:sz w:val="24"/>
          <w:szCs w:val="24"/>
        </w:rPr>
        <w:t>fakt złożenia zeznania za rok ubiegły o wysokości osiągniętego dochodu/poniesionej straty ze wskazaniem Miasta Stargard jako miejsca zamieszkania,</w:t>
      </w:r>
    </w:p>
    <w:p w14:paraId="1707B8F6" w14:textId="311F113C" w:rsidR="00F950BD" w:rsidRPr="001C3E89" w:rsidRDefault="00F950BD" w:rsidP="00CD5231">
      <w:pPr>
        <w:pStyle w:val="Akapitzlist"/>
        <w:numPr>
          <w:ilvl w:val="0"/>
          <w:numId w:val="14"/>
        </w:numPr>
        <w:spacing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E89">
        <w:rPr>
          <w:rFonts w:ascii="Times New Roman" w:hAnsi="Times New Roman" w:cs="Times New Roman"/>
          <w:sz w:val="24"/>
          <w:szCs w:val="24"/>
        </w:rPr>
        <w:t>zaświadczeni</w:t>
      </w:r>
      <w:r w:rsidR="001C3E89">
        <w:rPr>
          <w:rFonts w:ascii="Times New Roman" w:hAnsi="Times New Roman" w:cs="Times New Roman"/>
          <w:sz w:val="24"/>
          <w:szCs w:val="24"/>
        </w:rPr>
        <w:t>e</w:t>
      </w:r>
      <w:r w:rsidRPr="001C3E89">
        <w:rPr>
          <w:rFonts w:ascii="Times New Roman" w:hAnsi="Times New Roman" w:cs="Times New Roman"/>
          <w:sz w:val="24"/>
          <w:szCs w:val="24"/>
        </w:rPr>
        <w:t xml:space="preserve"> z Urzędu Skarbowego potwierdzające fakt </w:t>
      </w:r>
      <w:r w:rsidR="001C3E89" w:rsidRPr="001C3E89">
        <w:rPr>
          <w:rFonts w:ascii="Times New Roman" w:hAnsi="Times New Roman" w:cs="Times New Roman"/>
          <w:sz w:val="24"/>
          <w:szCs w:val="24"/>
        </w:rPr>
        <w:t>niezłożenia zeznania podatkowego ze względu na nieosiągnięcie dochodu za rok ubiegły, ze</w:t>
      </w:r>
      <w:r w:rsidR="001C3E89">
        <w:rPr>
          <w:rFonts w:ascii="Times New Roman" w:hAnsi="Times New Roman" w:cs="Times New Roman"/>
          <w:sz w:val="24"/>
          <w:szCs w:val="24"/>
        </w:rPr>
        <w:t xml:space="preserve"> </w:t>
      </w:r>
      <w:r w:rsidR="001C3E89" w:rsidRPr="001C3E89">
        <w:rPr>
          <w:rFonts w:ascii="Times New Roman" w:hAnsi="Times New Roman" w:cs="Times New Roman"/>
          <w:sz w:val="24"/>
          <w:szCs w:val="24"/>
        </w:rPr>
        <w:t>wskazaniem Miasta Stargard jako mie</w:t>
      </w:r>
      <w:r w:rsidR="001C3E89">
        <w:rPr>
          <w:rFonts w:ascii="Times New Roman" w:hAnsi="Times New Roman" w:cs="Times New Roman"/>
          <w:sz w:val="24"/>
          <w:szCs w:val="24"/>
        </w:rPr>
        <w:t>jsca</w:t>
      </w:r>
      <w:r w:rsidR="001C3E89" w:rsidRPr="001C3E89">
        <w:rPr>
          <w:rFonts w:ascii="Times New Roman" w:hAnsi="Times New Roman" w:cs="Times New Roman"/>
          <w:sz w:val="24"/>
          <w:szCs w:val="24"/>
        </w:rPr>
        <w:t xml:space="preserve"> zamieszkania</w:t>
      </w:r>
      <w:r w:rsidR="00E35A5A">
        <w:rPr>
          <w:rFonts w:ascii="Times New Roman" w:hAnsi="Times New Roman" w:cs="Times New Roman"/>
          <w:sz w:val="24"/>
          <w:szCs w:val="24"/>
        </w:rPr>
        <w:t>,</w:t>
      </w:r>
    </w:p>
    <w:p w14:paraId="5BA7B685" w14:textId="1EFA7321" w:rsidR="00C064BF" w:rsidRPr="0003388A" w:rsidRDefault="002127EC" w:rsidP="00CD5231">
      <w:pPr>
        <w:pStyle w:val="Akapitzlist"/>
        <w:numPr>
          <w:ilvl w:val="0"/>
          <w:numId w:val="14"/>
        </w:numPr>
        <w:spacing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388A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osób uczących się powyżej 18. roku życia i kontynuujących naukę do 2</w:t>
      </w:r>
      <w:r w:rsidR="001D1BCC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03388A">
        <w:rPr>
          <w:rFonts w:ascii="Times New Roman" w:eastAsia="Times New Roman" w:hAnsi="Times New Roman" w:cs="Times New Roman"/>
          <w:sz w:val="24"/>
          <w:szCs w:val="24"/>
          <w:lang w:eastAsia="pl-PL"/>
        </w:rPr>
        <w:t>. roku życia – do wglądu dokument potwierdzający kontynuację nauki (indeks</w:t>
      </w:r>
      <w:r w:rsidR="001C36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03388A">
        <w:rPr>
          <w:rFonts w:ascii="Times New Roman" w:eastAsia="Times New Roman" w:hAnsi="Times New Roman" w:cs="Times New Roman"/>
          <w:sz w:val="24"/>
          <w:szCs w:val="24"/>
          <w:lang w:eastAsia="pl-PL"/>
        </w:rPr>
        <w:t>legitymację, bądź inny dokument).</w:t>
      </w:r>
    </w:p>
    <w:p w14:paraId="3D590EBD" w14:textId="128DF784" w:rsidR="00744388" w:rsidRPr="0003388A" w:rsidRDefault="001C3602" w:rsidP="00744388">
      <w:pPr>
        <w:pStyle w:val="Akapitzlist"/>
        <w:numPr>
          <w:ilvl w:val="0"/>
          <w:numId w:val="7"/>
        </w:numPr>
        <w:spacing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Sposób odbioru Karty:</w:t>
      </w:r>
    </w:p>
    <w:p w14:paraId="1C973D8E" w14:textId="6BC145DC" w:rsidR="00744388" w:rsidRPr="008F76BC" w:rsidRDefault="008F76BC" w:rsidP="008F76BC">
      <w:pPr>
        <w:pStyle w:val="Akapitzlist"/>
        <w:numPr>
          <w:ilvl w:val="0"/>
          <w:numId w:val="19"/>
        </w:numPr>
        <w:spacing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76BC">
        <w:rPr>
          <w:rFonts w:ascii="Times New Roman" w:hAnsi="Times New Roman" w:cs="Times New Roman"/>
          <w:sz w:val="24"/>
          <w:szCs w:val="24"/>
        </w:rPr>
        <w:t>w przypadku złożenia wniosku elektronicznego poprzez stronę internetową mieszkaniec otrzymuje wiadomość email o możliwości odebrania karty/hasła do aplikacji w Biurze Obsługi Klienta w Urzędzie Miejskim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84844057"/>
      <w:r>
        <w:rPr>
          <w:rFonts w:ascii="Times New Roman" w:hAnsi="Times New Roman" w:cs="Times New Roman"/>
          <w:sz w:val="24"/>
          <w:szCs w:val="24"/>
        </w:rPr>
        <w:t>(ul. hetmana Stefana Czarnieckiego 17)</w:t>
      </w:r>
      <w:r w:rsidRPr="008F76BC">
        <w:rPr>
          <w:rFonts w:ascii="Times New Roman" w:hAnsi="Times New Roman" w:cs="Times New Roman"/>
          <w:sz w:val="24"/>
          <w:szCs w:val="24"/>
        </w:rPr>
        <w:t xml:space="preserve">, </w:t>
      </w:r>
      <w:bookmarkEnd w:id="0"/>
      <w:r w:rsidRPr="008F76BC">
        <w:rPr>
          <w:rFonts w:ascii="Times New Roman" w:hAnsi="Times New Roman" w:cs="Times New Roman"/>
          <w:sz w:val="24"/>
          <w:szCs w:val="24"/>
        </w:rPr>
        <w:t xml:space="preserve">Zintegrowanym Centrum Przesiadkowym im. Sławomira Pajora, </w:t>
      </w:r>
      <w:r w:rsidR="0018527A" w:rsidRPr="0018527A">
        <w:rPr>
          <w:rFonts w:ascii="Times New Roman" w:hAnsi="Times New Roman" w:cs="Times New Roman"/>
          <w:sz w:val="24"/>
          <w:szCs w:val="24"/>
        </w:rPr>
        <w:t>Stargardzkim Centrum Kultury</w:t>
      </w:r>
      <w:r w:rsidR="0018527A">
        <w:rPr>
          <w:rFonts w:ascii="Times New Roman" w:hAnsi="Times New Roman" w:cs="Times New Roman"/>
          <w:sz w:val="24"/>
          <w:szCs w:val="24"/>
        </w:rPr>
        <w:t xml:space="preserve">, </w:t>
      </w:r>
      <w:bookmarkStart w:id="1" w:name="_Hlk85179647"/>
      <w:r w:rsidR="0018527A" w:rsidRPr="0018527A">
        <w:rPr>
          <w:rFonts w:ascii="Times New Roman" w:hAnsi="Times New Roman" w:cs="Times New Roman"/>
          <w:sz w:val="24"/>
          <w:szCs w:val="24"/>
        </w:rPr>
        <w:t xml:space="preserve">Stargardzkim Centrum Nauki FILARY </w:t>
      </w:r>
      <w:bookmarkEnd w:id="1"/>
      <w:r w:rsidR="0018527A">
        <w:rPr>
          <w:rFonts w:ascii="Times New Roman" w:hAnsi="Times New Roman" w:cs="Times New Roman"/>
          <w:sz w:val="24"/>
          <w:szCs w:val="24"/>
        </w:rPr>
        <w:t xml:space="preserve">i </w:t>
      </w:r>
      <w:r w:rsidRPr="008F76BC">
        <w:rPr>
          <w:rFonts w:ascii="Times New Roman" w:hAnsi="Times New Roman" w:cs="Times New Roman"/>
          <w:sz w:val="24"/>
          <w:szCs w:val="24"/>
        </w:rPr>
        <w:t>Ośrodku Sportu i Rekreacji OSiR Stargard</w:t>
      </w:r>
      <w:r w:rsidR="00744388" w:rsidRPr="008F76BC">
        <w:rPr>
          <w:rFonts w:ascii="Times New Roman" w:hAnsi="Times New Roman" w:cs="Times New Roman"/>
          <w:sz w:val="24"/>
          <w:szCs w:val="24"/>
        </w:rPr>
        <w:t>;</w:t>
      </w:r>
    </w:p>
    <w:p w14:paraId="1B39356D" w14:textId="38A37A1E" w:rsidR="00747106" w:rsidRPr="0003388A" w:rsidRDefault="00747106" w:rsidP="00744388">
      <w:pPr>
        <w:pStyle w:val="Akapitzlist"/>
        <w:numPr>
          <w:ilvl w:val="0"/>
          <w:numId w:val="19"/>
        </w:numPr>
        <w:spacing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388A">
        <w:rPr>
          <w:rFonts w:ascii="Times New Roman" w:hAnsi="Times New Roman" w:cs="Times New Roman"/>
          <w:sz w:val="24"/>
          <w:szCs w:val="24"/>
        </w:rPr>
        <w:t>w przypadku wniosku złożonego poprzez elektroniczną skrzynkę podawczą (ePUAP) mieszkaniec otrzymuje informację o możliwości odebrania karty/hasła do pobrania aplikacji również poprzez ePUAP</w:t>
      </w:r>
      <w:r w:rsidR="00016641">
        <w:rPr>
          <w:rFonts w:ascii="Times New Roman" w:hAnsi="Times New Roman" w:cs="Times New Roman"/>
          <w:sz w:val="24"/>
          <w:szCs w:val="24"/>
        </w:rPr>
        <w:t>;</w:t>
      </w:r>
    </w:p>
    <w:p w14:paraId="07BAC94B" w14:textId="685D238B" w:rsidR="00970856" w:rsidRPr="0003388A" w:rsidRDefault="00744388" w:rsidP="00970856">
      <w:pPr>
        <w:pStyle w:val="Akapitzlist"/>
        <w:numPr>
          <w:ilvl w:val="0"/>
          <w:numId w:val="19"/>
        </w:numPr>
        <w:spacing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388A">
        <w:rPr>
          <w:rFonts w:ascii="Times New Roman" w:hAnsi="Times New Roman" w:cs="Times New Roman"/>
          <w:sz w:val="24"/>
          <w:szCs w:val="24"/>
        </w:rPr>
        <w:t xml:space="preserve">w przypadku wniosku ustnego – dane niezbędne do wydania karty (na podstawie </w:t>
      </w:r>
      <w:r w:rsidR="00166400" w:rsidRPr="0003388A">
        <w:rPr>
          <w:rFonts w:ascii="Times New Roman" w:hAnsi="Times New Roman" w:cs="Times New Roman"/>
          <w:sz w:val="24"/>
          <w:szCs w:val="24"/>
        </w:rPr>
        <w:t xml:space="preserve">dokumentu tożsamości oraz </w:t>
      </w:r>
      <w:r w:rsidRPr="0003388A">
        <w:rPr>
          <w:rFonts w:ascii="Times New Roman" w:hAnsi="Times New Roman" w:cs="Times New Roman"/>
          <w:sz w:val="24"/>
          <w:szCs w:val="24"/>
        </w:rPr>
        <w:t xml:space="preserve">przedstawionego dokumentu PIT) uzupełnia urzędnik. Karta/hasło do pobrania aplikacji wydawane są na miejscu. Podczas odbioru następuje podpisanie </w:t>
      </w:r>
      <w:r w:rsidR="00E1354B" w:rsidRPr="0003388A">
        <w:rPr>
          <w:rFonts w:ascii="Times New Roman" w:hAnsi="Times New Roman" w:cs="Times New Roman"/>
          <w:sz w:val="24"/>
          <w:szCs w:val="24"/>
        </w:rPr>
        <w:t xml:space="preserve">wydrukowanego wniosku oraz oświadczeń. </w:t>
      </w:r>
    </w:p>
    <w:p w14:paraId="7029EA01" w14:textId="72CEE490" w:rsidR="00960D4B" w:rsidRPr="0003388A" w:rsidRDefault="00970856" w:rsidP="00960D4B">
      <w:pPr>
        <w:pStyle w:val="Akapitzlist"/>
        <w:numPr>
          <w:ilvl w:val="0"/>
          <w:numId w:val="7"/>
        </w:numPr>
        <w:spacing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388A">
        <w:rPr>
          <w:rFonts w:ascii="Times New Roman" w:hAnsi="Times New Roman" w:cs="Times New Roman"/>
          <w:sz w:val="24"/>
          <w:szCs w:val="24"/>
        </w:rPr>
        <w:lastRenderedPageBreak/>
        <w:t xml:space="preserve">W przypadku rozliczenia wspólnego z małżonkiem możliwe jest wydanie dwóch kart </w:t>
      </w:r>
      <w:r w:rsidR="00960D4B" w:rsidRPr="0003388A">
        <w:rPr>
          <w:rFonts w:ascii="Times New Roman" w:hAnsi="Times New Roman" w:cs="Times New Roman"/>
          <w:sz w:val="24"/>
          <w:szCs w:val="24"/>
        </w:rPr>
        <w:t>jednemu z małżonków na podstawie pełnomocnictwa wystawionego przez osobę nieobecną. Wzór pełnomocnictwa wraz ze zgodą na przetwarzanie danych osobowych znajduje się na stron</w:t>
      </w:r>
      <w:r w:rsidR="00182209">
        <w:rPr>
          <w:rFonts w:ascii="Times New Roman" w:hAnsi="Times New Roman" w:cs="Times New Roman"/>
          <w:sz w:val="24"/>
          <w:szCs w:val="24"/>
        </w:rPr>
        <w:t>ach</w:t>
      </w:r>
      <w:r w:rsidR="00960D4B" w:rsidRPr="0003388A">
        <w:rPr>
          <w:rFonts w:ascii="Times New Roman" w:hAnsi="Times New Roman" w:cs="Times New Roman"/>
          <w:sz w:val="24"/>
          <w:szCs w:val="24"/>
        </w:rPr>
        <w:t xml:space="preserve">: </w:t>
      </w:r>
      <w:r w:rsidR="0004627D" w:rsidRPr="0004627D">
        <w:rPr>
          <w:rFonts w:ascii="Times New Roman" w:hAnsi="Times New Roman" w:cs="Times New Roman"/>
          <w:sz w:val="24"/>
          <w:szCs w:val="24"/>
        </w:rPr>
        <w:t>www.stargardvita.pl</w:t>
      </w:r>
      <w:r w:rsidR="0004627D">
        <w:rPr>
          <w:rFonts w:ascii="Times New Roman" w:hAnsi="Times New Roman" w:cs="Times New Roman"/>
          <w:sz w:val="24"/>
          <w:szCs w:val="24"/>
        </w:rPr>
        <w:t xml:space="preserve"> oraz </w:t>
      </w:r>
      <w:r w:rsidR="0004627D" w:rsidRPr="0004627D">
        <w:rPr>
          <w:rFonts w:ascii="Times New Roman" w:hAnsi="Times New Roman" w:cs="Times New Roman"/>
          <w:sz w:val="24"/>
          <w:szCs w:val="24"/>
        </w:rPr>
        <w:t>www.stargard.pl</w:t>
      </w:r>
      <w:r w:rsidR="0004627D">
        <w:rPr>
          <w:rFonts w:ascii="Times New Roman" w:hAnsi="Times New Roman" w:cs="Times New Roman"/>
          <w:sz w:val="24"/>
          <w:szCs w:val="24"/>
        </w:rPr>
        <w:t xml:space="preserve">. </w:t>
      </w:r>
      <w:r w:rsidR="00960D4B" w:rsidRPr="0003388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23688E" w14:textId="114D510D" w:rsidR="00A54A32" w:rsidRPr="0003388A" w:rsidRDefault="00A54A32" w:rsidP="00960D4B">
      <w:pPr>
        <w:pStyle w:val="Akapitzlist"/>
        <w:numPr>
          <w:ilvl w:val="0"/>
          <w:numId w:val="7"/>
        </w:numPr>
        <w:spacing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388A">
        <w:rPr>
          <w:rFonts w:ascii="Times New Roman" w:hAnsi="Times New Roman" w:cs="Times New Roman"/>
          <w:sz w:val="24"/>
          <w:szCs w:val="24"/>
        </w:rPr>
        <w:t xml:space="preserve">Organizator Programu dopuszcza możliwość wysłania Karty drogą pocztową </w:t>
      </w:r>
      <w:r w:rsidR="00747106" w:rsidRPr="0003388A">
        <w:rPr>
          <w:rFonts w:ascii="Times New Roman" w:hAnsi="Times New Roman" w:cs="Times New Roman"/>
          <w:sz w:val="24"/>
          <w:szCs w:val="24"/>
        </w:rPr>
        <w:br/>
        <w:t xml:space="preserve">w przypadku postępowania określonego w pkt 1b) niniejszego rozdziału </w:t>
      </w:r>
      <w:r w:rsidRPr="0003388A">
        <w:rPr>
          <w:rFonts w:ascii="Times New Roman" w:hAnsi="Times New Roman" w:cs="Times New Roman"/>
          <w:sz w:val="24"/>
          <w:szCs w:val="24"/>
        </w:rPr>
        <w:t xml:space="preserve">– warunkiem koniecznym jest wysłanie wypełnionego wniosku wraz </w:t>
      </w:r>
      <w:r w:rsidR="007F150E">
        <w:rPr>
          <w:rFonts w:ascii="Times New Roman" w:hAnsi="Times New Roman" w:cs="Times New Roman"/>
          <w:sz w:val="24"/>
          <w:szCs w:val="24"/>
        </w:rPr>
        <w:t xml:space="preserve">z </w:t>
      </w:r>
      <w:r w:rsidRPr="0003388A">
        <w:rPr>
          <w:rFonts w:ascii="Times New Roman" w:hAnsi="Times New Roman" w:cs="Times New Roman"/>
          <w:sz w:val="24"/>
          <w:szCs w:val="24"/>
        </w:rPr>
        <w:t xml:space="preserve">wymaganymi załącznikami oraz </w:t>
      </w:r>
      <w:r w:rsidR="00166400" w:rsidRPr="0003388A">
        <w:rPr>
          <w:rFonts w:ascii="Times New Roman" w:hAnsi="Times New Roman" w:cs="Times New Roman"/>
          <w:sz w:val="24"/>
          <w:szCs w:val="24"/>
        </w:rPr>
        <w:t>oświadczenia</w:t>
      </w:r>
      <w:r w:rsidR="002D3F45" w:rsidRPr="0003388A">
        <w:rPr>
          <w:rFonts w:ascii="Times New Roman" w:hAnsi="Times New Roman" w:cs="Times New Roman"/>
          <w:sz w:val="24"/>
          <w:szCs w:val="24"/>
        </w:rPr>
        <w:t>mi</w:t>
      </w:r>
      <w:r w:rsidRPr="0003388A">
        <w:rPr>
          <w:rFonts w:ascii="Times New Roman" w:hAnsi="Times New Roman" w:cs="Times New Roman"/>
          <w:sz w:val="24"/>
          <w:szCs w:val="24"/>
        </w:rPr>
        <w:t xml:space="preserve"> </w:t>
      </w:r>
      <w:r w:rsidR="00747106" w:rsidRPr="0003388A">
        <w:rPr>
          <w:rFonts w:ascii="Times New Roman" w:hAnsi="Times New Roman" w:cs="Times New Roman"/>
          <w:sz w:val="24"/>
          <w:szCs w:val="24"/>
        </w:rPr>
        <w:t xml:space="preserve">podpisanymi elektronicznie. </w:t>
      </w:r>
      <w:r w:rsidR="002D3F45" w:rsidRPr="0003388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C1975D" w14:textId="2E88E9DF" w:rsidR="006B3D20" w:rsidRPr="0003388A" w:rsidRDefault="002127EC" w:rsidP="005D58A0">
      <w:pPr>
        <w:pStyle w:val="Akapitzlist"/>
        <w:numPr>
          <w:ilvl w:val="0"/>
          <w:numId w:val="7"/>
        </w:numPr>
        <w:spacing w:after="200" w:line="360" w:lineRule="auto"/>
        <w:jc w:val="both"/>
        <w:rPr>
          <w:rFonts w:ascii="Times New Roman" w:hAnsi="Times New Roman"/>
          <w:sz w:val="24"/>
          <w:szCs w:val="24"/>
        </w:rPr>
      </w:pPr>
      <w:r w:rsidRPr="0003388A">
        <w:rPr>
          <w:rFonts w:ascii="Times New Roman" w:hAnsi="Times New Roman"/>
          <w:sz w:val="24"/>
          <w:szCs w:val="24"/>
        </w:rPr>
        <w:t xml:space="preserve">Karta wydawana jest </w:t>
      </w:r>
      <w:r w:rsidR="00953EF1" w:rsidRPr="0003388A">
        <w:rPr>
          <w:rFonts w:ascii="Times New Roman" w:hAnsi="Times New Roman"/>
          <w:sz w:val="24"/>
          <w:szCs w:val="24"/>
        </w:rPr>
        <w:t>bezpłatnie.</w:t>
      </w:r>
    </w:p>
    <w:p w14:paraId="38ECFA67" w14:textId="5C215C37" w:rsidR="00953EF1" w:rsidRPr="0003388A" w:rsidRDefault="00953EF1" w:rsidP="005D58A0">
      <w:pPr>
        <w:pStyle w:val="Akapitzlist"/>
        <w:numPr>
          <w:ilvl w:val="0"/>
          <w:numId w:val="7"/>
        </w:numPr>
        <w:spacing w:after="200" w:line="360" w:lineRule="auto"/>
        <w:jc w:val="both"/>
        <w:rPr>
          <w:rFonts w:ascii="Times New Roman" w:hAnsi="Times New Roman"/>
          <w:sz w:val="24"/>
          <w:szCs w:val="24"/>
        </w:rPr>
      </w:pPr>
      <w:r w:rsidRPr="0003388A">
        <w:rPr>
          <w:rFonts w:ascii="Times New Roman" w:hAnsi="Times New Roman"/>
          <w:sz w:val="24"/>
          <w:szCs w:val="24"/>
        </w:rPr>
        <w:t xml:space="preserve">Karta wydawana </w:t>
      </w:r>
      <w:r w:rsidR="002F610F" w:rsidRPr="0003388A">
        <w:rPr>
          <w:rFonts w:ascii="Times New Roman" w:hAnsi="Times New Roman"/>
          <w:sz w:val="24"/>
          <w:szCs w:val="24"/>
        </w:rPr>
        <w:t>jest</w:t>
      </w:r>
      <w:r w:rsidR="00026354" w:rsidRPr="0003388A">
        <w:rPr>
          <w:rFonts w:ascii="Times New Roman" w:hAnsi="Times New Roman"/>
          <w:sz w:val="24"/>
          <w:szCs w:val="24"/>
        </w:rPr>
        <w:t xml:space="preserve"> na </w:t>
      </w:r>
      <w:r w:rsidR="00747106" w:rsidRPr="0003388A">
        <w:rPr>
          <w:rFonts w:ascii="Times New Roman" w:hAnsi="Times New Roman"/>
          <w:sz w:val="24"/>
          <w:szCs w:val="24"/>
        </w:rPr>
        <w:t>2 lata</w:t>
      </w:r>
      <w:r w:rsidR="00026354" w:rsidRPr="0003388A">
        <w:rPr>
          <w:rFonts w:ascii="Times New Roman" w:hAnsi="Times New Roman"/>
          <w:sz w:val="24"/>
          <w:szCs w:val="24"/>
        </w:rPr>
        <w:t xml:space="preserve">. Termin wygaśnięcia uprawnień </w:t>
      </w:r>
      <w:r w:rsidR="00747106" w:rsidRPr="0003388A">
        <w:rPr>
          <w:rFonts w:ascii="Times New Roman" w:hAnsi="Times New Roman"/>
          <w:sz w:val="24"/>
          <w:szCs w:val="24"/>
        </w:rPr>
        <w:t>jest przypisany do karty</w:t>
      </w:r>
      <w:r w:rsidR="00026354" w:rsidRPr="0003388A">
        <w:rPr>
          <w:rFonts w:ascii="Times New Roman" w:hAnsi="Times New Roman"/>
          <w:sz w:val="24"/>
          <w:szCs w:val="24"/>
        </w:rPr>
        <w:t xml:space="preserve"> zbliżeniow</w:t>
      </w:r>
      <w:r w:rsidR="00747106" w:rsidRPr="0003388A">
        <w:rPr>
          <w:rFonts w:ascii="Times New Roman" w:hAnsi="Times New Roman"/>
          <w:sz w:val="24"/>
          <w:szCs w:val="24"/>
        </w:rPr>
        <w:t>ej</w:t>
      </w:r>
      <w:r w:rsidR="00026354" w:rsidRPr="0003388A">
        <w:rPr>
          <w:rFonts w:ascii="Times New Roman" w:hAnsi="Times New Roman"/>
          <w:sz w:val="24"/>
          <w:szCs w:val="24"/>
        </w:rPr>
        <w:t>/aplikacj</w:t>
      </w:r>
      <w:r w:rsidR="00747106" w:rsidRPr="0003388A">
        <w:rPr>
          <w:rFonts w:ascii="Times New Roman" w:hAnsi="Times New Roman"/>
          <w:sz w:val="24"/>
          <w:szCs w:val="24"/>
        </w:rPr>
        <w:t>i</w:t>
      </w:r>
      <w:r w:rsidR="00744388" w:rsidRPr="0003388A">
        <w:rPr>
          <w:rFonts w:ascii="Times New Roman" w:hAnsi="Times New Roman"/>
          <w:sz w:val="24"/>
          <w:szCs w:val="24"/>
        </w:rPr>
        <w:t xml:space="preserve">. </w:t>
      </w:r>
    </w:p>
    <w:p w14:paraId="041F54FC" w14:textId="5E2B2A46" w:rsidR="00A00BF3" w:rsidRPr="0003388A" w:rsidRDefault="00A00BF3" w:rsidP="005D58A0">
      <w:pPr>
        <w:pStyle w:val="Akapitzlist"/>
        <w:numPr>
          <w:ilvl w:val="0"/>
          <w:numId w:val="7"/>
        </w:numPr>
        <w:spacing w:after="200" w:line="360" w:lineRule="auto"/>
        <w:jc w:val="both"/>
        <w:rPr>
          <w:rFonts w:ascii="Times New Roman" w:hAnsi="Times New Roman"/>
          <w:sz w:val="24"/>
          <w:szCs w:val="24"/>
        </w:rPr>
      </w:pPr>
      <w:r w:rsidRPr="0003388A">
        <w:rPr>
          <w:rFonts w:ascii="Times New Roman" w:hAnsi="Times New Roman"/>
          <w:sz w:val="24"/>
          <w:szCs w:val="24"/>
        </w:rPr>
        <w:t xml:space="preserve">W celu przedłużenia ważności Karty należy złożyć </w:t>
      </w:r>
      <w:r w:rsidR="005E7FFC" w:rsidRPr="0003388A">
        <w:rPr>
          <w:rFonts w:ascii="Times New Roman" w:hAnsi="Times New Roman"/>
          <w:sz w:val="24"/>
          <w:szCs w:val="24"/>
        </w:rPr>
        <w:t>w</w:t>
      </w:r>
      <w:r w:rsidRPr="0003388A">
        <w:rPr>
          <w:rFonts w:ascii="Times New Roman" w:hAnsi="Times New Roman"/>
          <w:sz w:val="24"/>
          <w:szCs w:val="24"/>
        </w:rPr>
        <w:t>niosek o przedłużenie Karty</w:t>
      </w:r>
      <w:r w:rsidR="00026354" w:rsidRPr="0003388A">
        <w:rPr>
          <w:rFonts w:ascii="Times New Roman" w:hAnsi="Times New Roman"/>
          <w:sz w:val="24"/>
          <w:szCs w:val="24"/>
        </w:rPr>
        <w:t xml:space="preserve"> wraz załącznikami, postępując zgo</w:t>
      </w:r>
      <w:r w:rsidR="007F150E">
        <w:rPr>
          <w:rFonts w:ascii="Times New Roman" w:hAnsi="Times New Roman"/>
          <w:sz w:val="24"/>
          <w:szCs w:val="24"/>
        </w:rPr>
        <w:t>d</w:t>
      </w:r>
      <w:r w:rsidR="00026354" w:rsidRPr="0003388A">
        <w:rPr>
          <w:rFonts w:ascii="Times New Roman" w:hAnsi="Times New Roman"/>
          <w:sz w:val="24"/>
          <w:szCs w:val="24"/>
        </w:rPr>
        <w:t>nie z zasadami wydania pierwszej Karty</w:t>
      </w:r>
      <w:r w:rsidR="000D19EE" w:rsidRPr="0003388A">
        <w:rPr>
          <w:rFonts w:ascii="Times New Roman" w:hAnsi="Times New Roman"/>
          <w:sz w:val="24"/>
          <w:szCs w:val="24"/>
        </w:rPr>
        <w:t>.</w:t>
      </w:r>
    </w:p>
    <w:p w14:paraId="10FD6418" w14:textId="29AB0637" w:rsidR="00A00BF3" w:rsidRPr="0003388A" w:rsidRDefault="00744388" w:rsidP="005D58A0">
      <w:pPr>
        <w:pStyle w:val="Akapitzlist"/>
        <w:numPr>
          <w:ilvl w:val="0"/>
          <w:numId w:val="7"/>
        </w:numPr>
        <w:spacing w:after="200" w:line="360" w:lineRule="auto"/>
        <w:jc w:val="both"/>
        <w:rPr>
          <w:rFonts w:ascii="Times New Roman" w:hAnsi="Times New Roman"/>
          <w:sz w:val="24"/>
          <w:szCs w:val="24"/>
        </w:rPr>
      </w:pPr>
      <w:r w:rsidRPr="0003388A">
        <w:rPr>
          <w:rFonts w:ascii="Times New Roman" w:hAnsi="Times New Roman"/>
          <w:sz w:val="24"/>
          <w:szCs w:val="24"/>
        </w:rPr>
        <w:t>Maksymalny czas wydania</w:t>
      </w:r>
      <w:r w:rsidR="00747106" w:rsidRPr="0003388A">
        <w:rPr>
          <w:rFonts w:ascii="Times New Roman" w:hAnsi="Times New Roman"/>
          <w:sz w:val="24"/>
          <w:szCs w:val="24"/>
        </w:rPr>
        <w:t xml:space="preserve"> lub przedłużenia terminu</w:t>
      </w:r>
      <w:r w:rsidRPr="0003388A">
        <w:rPr>
          <w:rFonts w:ascii="Times New Roman" w:hAnsi="Times New Roman"/>
          <w:sz w:val="24"/>
          <w:szCs w:val="24"/>
        </w:rPr>
        <w:t xml:space="preserve"> Ka</w:t>
      </w:r>
      <w:r w:rsidR="00F30F28" w:rsidRPr="0003388A">
        <w:rPr>
          <w:rFonts w:ascii="Times New Roman" w:hAnsi="Times New Roman"/>
          <w:sz w:val="24"/>
          <w:szCs w:val="24"/>
        </w:rPr>
        <w:t>r</w:t>
      </w:r>
      <w:r w:rsidRPr="0003388A">
        <w:rPr>
          <w:rFonts w:ascii="Times New Roman" w:hAnsi="Times New Roman"/>
          <w:sz w:val="24"/>
          <w:szCs w:val="24"/>
        </w:rPr>
        <w:t xml:space="preserve">ty wynosi </w:t>
      </w:r>
      <w:r w:rsidR="00747106" w:rsidRPr="0003388A">
        <w:rPr>
          <w:rFonts w:ascii="Times New Roman" w:hAnsi="Times New Roman"/>
          <w:sz w:val="24"/>
          <w:szCs w:val="24"/>
        </w:rPr>
        <w:t>30</w:t>
      </w:r>
      <w:r w:rsidRPr="0003388A">
        <w:rPr>
          <w:rFonts w:ascii="Times New Roman" w:hAnsi="Times New Roman"/>
          <w:sz w:val="24"/>
          <w:szCs w:val="24"/>
        </w:rPr>
        <w:t xml:space="preserve"> dni. </w:t>
      </w:r>
    </w:p>
    <w:p w14:paraId="0C4C872F" w14:textId="7AD19680" w:rsidR="00C064BF" w:rsidRPr="0003388A" w:rsidRDefault="00C064BF" w:rsidP="005D58A0">
      <w:pPr>
        <w:pStyle w:val="Akapitzlist"/>
        <w:numPr>
          <w:ilvl w:val="0"/>
          <w:numId w:val="7"/>
        </w:numPr>
        <w:spacing w:after="200" w:line="360" w:lineRule="auto"/>
        <w:jc w:val="both"/>
        <w:rPr>
          <w:rFonts w:ascii="Times New Roman" w:hAnsi="Times New Roman"/>
          <w:sz w:val="24"/>
          <w:szCs w:val="24"/>
        </w:rPr>
      </w:pPr>
      <w:r w:rsidRPr="0003388A">
        <w:rPr>
          <w:rFonts w:ascii="Times New Roman" w:hAnsi="Times New Roman"/>
          <w:sz w:val="24"/>
          <w:szCs w:val="24"/>
        </w:rPr>
        <w:t>Dane osobowe zawarte we wniosku podlegają przetwarzaniu na podstawie zgody zgodnie z obowiązującymi przepisami prawa w zakresie ochrony danych osobowych.</w:t>
      </w:r>
    </w:p>
    <w:p w14:paraId="3179903E" w14:textId="69C0D140" w:rsidR="006B1B59" w:rsidRPr="0003388A" w:rsidRDefault="00A00BF3" w:rsidP="005D58A0">
      <w:pPr>
        <w:pStyle w:val="Akapitzlist"/>
        <w:numPr>
          <w:ilvl w:val="0"/>
          <w:numId w:val="7"/>
        </w:numPr>
        <w:spacing w:after="200" w:line="360" w:lineRule="auto"/>
        <w:jc w:val="both"/>
        <w:rPr>
          <w:rFonts w:ascii="Times New Roman" w:hAnsi="Times New Roman"/>
          <w:sz w:val="24"/>
          <w:szCs w:val="24"/>
        </w:rPr>
      </w:pPr>
      <w:r w:rsidRPr="0003388A">
        <w:rPr>
          <w:rFonts w:ascii="Times New Roman" w:hAnsi="Times New Roman"/>
          <w:sz w:val="24"/>
          <w:szCs w:val="24"/>
        </w:rPr>
        <w:t xml:space="preserve">W przypadku </w:t>
      </w:r>
      <w:r w:rsidR="006B1B59" w:rsidRPr="0003388A">
        <w:rPr>
          <w:rFonts w:ascii="Times New Roman" w:hAnsi="Times New Roman"/>
          <w:sz w:val="24"/>
          <w:szCs w:val="24"/>
        </w:rPr>
        <w:t>utraty, zgubienia lub zniszczenia Karty</w:t>
      </w:r>
      <w:r w:rsidR="00011B87" w:rsidRPr="0003388A">
        <w:rPr>
          <w:rFonts w:ascii="Times New Roman" w:hAnsi="Times New Roman"/>
          <w:sz w:val="24"/>
          <w:szCs w:val="24"/>
        </w:rPr>
        <w:t xml:space="preserve"> z winy jego użytkownika</w:t>
      </w:r>
      <w:r w:rsidR="006B1B59" w:rsidRPr="0003388A">
        <w:rPr>
          <w:rFonts w:ascii="Times New Roman" w:hAnsi="Times New Roman"/>
          <w:sz w:val="24"/>
          <w:szCs w:val="24"/>
        </w:rPr>
        <w:t xml:space="preserve">, wydawany jest duplikat. W tym celu należy wypełnić i złożyć Wniosek o wydanie </w:t>
      </w:r>
      <w:r w:rsidR="0094441E" w:rsidRPr="0003388A">
        <w:rPr>
          <w:rFonts w:ascii="Times New Roman" w:hAnsi="Times New Roman"/>
          <w:sz w:val="24"/>
          <w:szCs w:val="24"/>
        </w:rPr>
        <w:t xml:space="preserve">duplikatu </w:t>
      </w:r>
      <w:r w:rsidR="006B1B59" w:rsidRPr="0003388A">
        <w:rPr>
          <w:rFonts w:ascii="Times New Roman" w:hAnsi="Times New Roman"/>
          <w:sz w:val="24"/>
          <w:szCs w:val="24"/>
        </w:rPr>
        <w:t>Karty.</w:t>
      </w:r>
      <w:r w:rsidRPr="0003388A">
        <w:rPr>
          <w:rFonts w:ascii="Times New Roman" w:hAnsi="Times New Roman"/>
          <w:sz w:val="24"/>
          <w:szCs w:val="24"/>
        </w:rPr>
        <w:t xml:space="preserve"> </w:t>
      </w:r>
      <w:r w:rsidR="000D19EE" w:rsidRPr="0003388A">
        <w:rPr>
          <w:rFonts w:ascii="Times New Roman" w:hAnsi="Times New Roman"/>
          <w:sz w:val="24"/>
          <w:szCs w:val="24"/>
        </w:rPr>
        <w:t>Koszt wydania duplikatu to 10 zł.</w:t>
      </w:r>
    </w:p>
    <w:p w14:paraId="7B91F35B" w14:textId="2D78BF11" w:rsidR="0001337A" w:rsidRPr="0003388A" w:rsidRDefault="0001337A" w:rsidP="005D58A0">
      <w:pPr>
        <w:pStyle w:val="Akapitzlist"/>
        <w:numPr>
          <w:ilvl w:val="0"/>
          <w:numId w:val="7"/>
        </w:numPr>
        <w:spacing w:after="200" w:line="360" w:lineRule="auto"/>
        <w:jc w:val="both"/>
        <w:rPr>
          <w:rFonts w:ascii="Times New Roman" w:hAnsi="Times New Roman"/>
          <w:sz w:val="24"/>
          <w:szCs w:val="24"/>
        </w:rPr>
      </w:pPr>
      <w:r w:rsidRPr="0003388A">
        <w:rPr>
          <w:rFonts w:ascii="Times New Roman" w:hAnsi="Times New Roman"/>
          <w:sz w:val="24"/>
          <w:szCs w:val="24"/>
        </w:rPr>
        <w:t>Wniosek o przedłużenie ważności Karty może być złożony nie</w:t>
      </w:r>
      <w:r w:rsidR="00747106" w:rsidRPr="0003388A">
        <w:rPr>
          <w:rFonts w:ascii="Times New Roman" w:hAnsi="Times New Roman"/>
          <w:sz w:val="24"/>
          <w:szCs w:val="24"/>
        </w:rPr>
        <w:t xml:space="preserve"> później</w:t>
      </w:r>
      <w:r w:rsidRPr="0003388A">
        <w:rPr>
          <w:rFonts w:ascii="Times New Roman" w:hAnsi="Times New Roman"/>
          <w:sz w:val="24"/>
          <w:szCs w:val="24"/>
        </w:rPr>
        <w:t xml:space="preserve"> niż</w:t>
      </w:r>
      <w:r w:rsidR="00747106" w:rsidRPr="0003388A">
        <w:rPr>
          <w:rFonts w:ascii="Times New Roman" w:hAnsi="Times New Roman"/>
          <w:sz w:val="24"/>
          <w:szCs w:val="24"/>
        </w:rPr>
        <w:t xml:space="preserve"> 1</w:t>
      </w:r>
      <w:r w:rsidRPr="0003388A">
        <w:rPr>
          <w:rFonts w:ascii="Times New Roman" w:hAnsi="Times New Roman"/>
          <w:sz w:val="24"/>
          <w:szCs w:val="24"/>
        </w:rPr>
        <w:t xml:space="preserve"> miesiąc przed upływem terminu jej ważności. </w:t>
      </w:r>
    </w:p>
    <w:p w14:paraId="37541524" w14:textId="77777777" w:rsidR="00F315A4" w:rsidRPr="0003388A" w:rsidRDefault="00F315A4" w:rsidP="00F315A4">
      <w:pPr>
        <w:pStyle w:val="Akapitzlist"/>
        <w:spacing w:after="200" w:line="360" w:lineRule="auto"/>
        <w:jc w:val="both"/>
        <w:rPr>
          <w:rFonts w:ascii="Times New Roman" w:hAnsi="Times New Roman"/>
          <w:sz w:val="24"/>
          <w:szCs w:val="24"/>
        </w:rPr>
      </w:pPr>
    </w:p>
    <w:p w14:paraId="4EA4701F" w14:textId="2BAB1B72" w:rsidR="006B1B59" w:rsidRPr="0003388A" w:rsidRDefault="006B1B59" w:rsidP="006B1B59">
      <w:pPr>
        <w:spacing w:after="20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3388A">
        <w:rPr>
          <w:rFonts w:ascii="Times New Roman" w:hAnsi="Times New Roman"/>
          <w:b/>
          <w:bCs/>
          <w:sz w:val="24"/>
          <w:szCs w:val="24"/>
        </w:rPr>
        <w:t>III Zasady użytkowania Karty</w:t>
      </w:r>
    </w:p>
    <w:p w14:paraId="62EEE759" w14:textId="77777777" w:rsidR="00FB481C" w:rsidRPr="0003388A" w:rsidRDefault="00FB481C" w:rsidP="006B1B59">
      <w:pPr>
        <w:pStyle w:val="Akapitzlist"/>
        <w:numPr>
          <w:ilvl w:val="0"/>
          <w:numId w:val="16"/>
        </w:numPr>
        <w:spacing w:after="200" w:line="360" w:lineRule="auto"/>
        <w:jc w:val="both"/>
        <w:rPr>
          <w:rFonts w:ascii="Times New Roman" w:hAnsi="Times New Roman"/>
          <w:sz w:val="24"/>
          <w:szCs w:val="24"/>
        </w:rPr>
      </w:pPr>
      <w:r w:rsidRPr="0003388A">
        <w:rPr>
          <w:rFonts w:ascii="Times New Roman" w:hAnsi="Times New Roman"/>
          <w:sz w:val="24"/>
          <w:szCs w:val="24"/>
        </w:rPr>
        <w:t xml:space="preserve">Karta jest dokumentem imiennym (spersonalizowanym) i nie może być użyczana lub odstąpiona innym osobom. </w:t>
      </w:r>
    </w:p>
    <w:p w14:paraId="4925251F" w14:textId="68C38774" w:rsidR="006B1B59" w:rsidRPr="0003388A" w:rsidRDefault="00FB481C" w:rsidP="006B1B59">
      <w:pPr>
        <w:pStyle w:val="Akapitzlist"/>
        <w:numPr>
          <w:ilvl w:val="0"/>
          <w:numId w:val="16"/>
        </w:numPr>
        <w:spacing w:after="200" w:line="360" w:lineRule="auto"/>
        <w:jc w:val="both"/>
        <w:rPr>
          <w:rFonts w:ascii="Times New Roman" w:hAnsi="Times New Roman"/>
          <w:sz w:val="24"/>
          <w:szCs w:val="24"/>
        </w:rPr>
      </w:pPr>
      <w:r w:rsidRPr="0003388A">
        <w:rPr>
          <w:rFonts w:ascii="Times New Roman" w:hAnsi="Times New Roman"/>
          <w:sz w:val="24"/>
          <w:szCs w:val="24"/>
        </w:rPr>
        <w:t>Karta</w:t>
      </w:r>
      <w:r w:rsidR="00AE7BB4" w:rsidRPr="0003388A">
        <w:rPr>
          <w:rFonts w:ascii="Times New Roman" w:hAnsi="Times New Roman"/>
          <w:sz w:val="24"/>
          <w:szCs w:val="24"/>
        </w:rPr>
        <w:t xml:space="preserve">, zarówno w formie </w:t>
      </w:r>
      <w:r w:rsidR="0052150C" w:rsidRPr="0003388A">
        <w:rPr>
          <w:rFonts w:ascii="Times New Roman" w:hAnsi="Times New Roman"/>
          <w:sz w:val="24"/>
          <w:szCs w:val="24"/>
        </w:rPr>
        <w:t xml:space="preserve">aplikacji, jak i </w:t>
      </w:r>
      <w:r w:rsidR="00AE7BB4" w:rsidRPr="0003388A">
        <w:rPr>
          <w:rFonts w:ascii="Times New Roman" w:hAnsi="Times New Roman"/>
          <w:sz w:val="24"/>
          <w:szCs w:val="24"/>
        </w:rPr>
        <w:t xml:space="preserve">karty zbliżeniowej, </w:t>
      </w:r>
      <w:r w:rsidRPr="0003388A">
        <w:rPr>
          <w:rFonts w:ascii="Times New Roman" w:hAnsi="Times New Roman"/>
          <w:sz w:val="24"/>
          <w:szCs w:val="24"/>
        </w:rPr>
        <w:t>jest honorowana wyłącznie z dokumentem potwierdzającym tożsamość jej posiadacza, w przypadku</w:t>
      </w:r>
      <w:r w:rsidR="0052150C" w:rsidRPr="0003388A">
        <w:rPr>
          <w:rFonts w:ascii="Times New Roman" w:hAnsi="Times New Roman"/>
          <w:sz w:val="24"/>
          <w:szCs w:val="24"/>
        </w:rPr>
        <w:t xml:space="preserve"> </w:t>
      </w:r>
      <w:r w:rsidRPr="0003388A">
        <w:rPr>
          <w:rFonts w:ascii="Times New Roman" w:hAnsi="Times New Roman"/>
          <w:sz w:val="24"/>
          <w:szCs w:val="24"/>
        </w:rPr>
        <w:t>uczniów/studentów – z legitymacją szkolną/studencką.</w:t>
      </w:r>
    </w:p>
    <w:p w14:paraId="2B51C844" w14:textId="51B3FAF9" w:rsidR="00FB481C" w:rsidRPr="0003388A" w:rsidRDefault="00FB481C" w:rsidP="00FB481C">
      <w:pPr>
        <w:pStyle w:val="Akapitzlist"/>
        <w:numPr>
          <w:ilvl w:val="0"/>
          <w:numId w:val="16"/>
        </w:numPr>
        <w:spacing w:after="200" w:line="360" w:lineRule="auto"/>
        <w:jc w:val="both"/>
        <w:rPr>
          <w:rFonts w:ascii="Times New Roman" w:hAnsi="Times New Roman"/>
          <w:sz w:val="24"/>
          <w:szCs w:val="24"/>
        </w:rPr>
      </w:pPr>
      <w:r w:rsidRPr="0003388A">
        <w:rPr>
          <w:rFonts w:ascii="Times New Roman" w:hAnsi="Times New Roman"/>
          <w:sz w:val="24"/>
          <w:szCs w:val="24"/>
        </w:rPr>
        <w:t>Podmiot partnerski oferujący zniżki oraz ulgi w ramach</w:t>
      </w:r>
      <w:r w:rsidR="00D570B1" w:rsidRPr="0003388A">
        <w:rPr>
          <w:rFonts w:ascii="Times New Roman" w:hAnsi="Times New Roman"/>
          <w:sz w:val="24"/>
          <w:szCs w:val="24"/>
        </w:rPr>
        <w:t xml:space="preserve"> Programu</w:t>
      </w:r>
      <w:r w:rsidRPr="0003388A">
        <w:rPr>
          <w:rFonts w:ascii="Times New Roman" w:hAnsi="Times New Roman"/>
          <w:sz w:val="24"/>
          <w:szCs w:val="24"/>
        </w:rPr>
        <w:t>, może odmówić ich udzielenia w przypadku gdy:</w:t>
      </w:r>
    </w:p>
    <w:p w14:paraId="42E6AD1E" w14:textId="198E244F" w:rsidR="00FB481C" w:rsidRPr="0003388A" w:rsidRDefault="00AE7BB4" w:rsidP="00FB481C">
      <w:pPr>
        <w:pStyle w:val="Akapitzlist"/>
        <w:spacing w:after="200" w:line="360" w:lineRule="auto"/>
        <w:jc w:val="both"/>
        <w:rPr>
          <w:rFonts w:ascii="Times New Roman" w:hAnsi="Times New Roman"/>
          <w:sz w:val="24"/>
          <w:szCs w:val="24"/>
        </w:rPr>
      </w:pPr>
      <w:r w:rsidRPr="0003388A">
        <w:rPr>
          <w:rFonts w:ascii="Times New Roman" w:hAnsi="Times New Roman"/>
          <w:sz w:val="24"/>
          <w:szCs w:val="24"/>
        </w:rPr>
        <w:t xml:space="preserve">a) </w:t>
      </w:r>
      <w:r w:rsidR="00FB481C" w:rsidRPr="0003388A">
        <w:rPr>
          <w:rFonts w:ascii="Times New Roman" w:hAnsi="Times New Roman"/>
          <w:sz w:val="24"/>
          <w:szCs w:val="24"/>
        </w:rPr>
        <w:t xml:space="preserve">posiadacz Karty nie udostępni jej </w:t>
      </w:r>
      <w:r w:rsidRPr="0003388A">
        <w:rPr>
          <w:rFonts w:ascii="Times New Roman" w:hAnsi="Times New Roman"/>
          <w:sz w:val="24"/>
          <w:szCs w:val="24"/>
        </w:rPr>
        <w:t xml:space="preserve">wraz z dokumentem tożsamości </w:t>
      </w:r>
      <w:r w:rsidR="00FB481C" w:rsidRPr="0003388A">
        <w:rPr>
          <w:rFonts w:ascii="Times New Roman" w:hAnsi="Times New Roman"/>
          <w:sz w:val="24"/>
          <w:szCs w:val="24"/>
        </w:rPr>
        <w:t xml:space="preserve">na żądanie, </w:t>
      </w:r>
    </w:p>
    <w:p w14:paraId="42CB3805" w14:textId="0995A258" w:rsidR="00FB481C" w:rsidRPr="0003388A" w:rsidRDefault="00AE7BB4" w:rsidP="00FB481C">
      <w:pPr>
        <w:pStyle w:val="Akapitzlist"/>
        <w:spacing w:after="200" w:line="360" w:lineRule="auto"/>
        <w:jc w:val="both"/>
        <w:rPr>
          <w:rFonts w:ascii="Times New Roman" w:hAnsi="Times New Roman"/>
          <w:sz w:val="24"/>
          <w:szCs w:val="24"/>
        </w:rPr>
      </w:pPr>
      <w:r w:rsidRPr="0003388A">
        <w:rPr>
          <w:rFonts w:ascii="Times New Roman" w:hAnsi="Times New Roman"/>
          <w:sz w:val="24"/>
          <w:szCs w:val="24"/>
        </w:rPr>
        <w:t>b)</w:t>
      </w:r>
      <w:r w:rsidR="00FB481C" w:rsidRPr="0003388A">
        <w:rPr>
          <w:rFonts w:ascii="Times New Roman" w:hAnsi="Times New Roman"/>
          <w:sz w:val="24"/>
          <w:szCs w:val="24"/>
        </w:rPr>
        <w:t xml:space="preserve"> </w:t>
      </w:r>
      <w:r w:rsidR="00F315A4" w:rsidRPr="0003388A">
        <w:rPr>
          <w:rFonts w:ascii="Times New Roman" w:hAnsi="Times New Roman"/>
          <w:sz w:val="24"/>
          <w:szCs w:val="24"/>
        </w:rPr>
        <w:t>stwierdzi, że Karta straciła ważność,</w:t>
      </w:r>
    </w:p>
    <w:p w14:paraId="4FD653A6" w14:textId="3882FF27" w:rsidR="00F315A4" w:rsidRPr="0003388A" w:rsidRDefault="00AE7BB4" w:rsidP="00F315A4">
      <w:pPr>
        <w:pStyle w:val="Akapitzlist"/>
        <w:spacing w:after="200" w:line="360" w:lineRule="auto"/>
        <w:jc w:val="both"/>
        <w:rPr>
          <w:rFonts w:ascii="Times New Roman" w:hAnsi="Times New Roman"/>
          <w:sz w:val="24"/>
          <w:szCs w:val="24"/>
        </w:rPr>
      </w:pPr>
      <w:r w:rsidRPr="0003388A">
        <w:rPr>
          <w:rFonts w:ascii="Times New Roman" w:hAnsi="Times New Roman"/>
          <w:sz w:val="24"/>
          <w:szCs w:val="24"/>
        </w:rPr>
        <w:lastRenderedPageBreak/>
        <w:t xml:space="preserve">c) </w:t>
      </w:r>
      <w:r w:rsidR="00F315A4" w:rsidRPr="0003388A">
        <w:rPr>
          <w:rFonts w:ascii="Times New Roman" w:hAnsi="Times New Roman"/>
          <w:sz w:val="24"/>
          <w:szCs w:val="24"/>
        </w:rPr>
        <w:t xml:space="preserve">stwierdzi brak zgodności danych z Karty z danymi zawartymi w okazanym dokumencie tożsamości. </w:t>
      </w:r>
    </w:p>
    <w:p w14:paraId="69669FAA" w14:textId="543DFD5F" w:rsidR="0001337A" w:rsidRPr="0003388A" w:rsidRDefault="0001337A" w:rsidP="0001337A">
      <w:pPr>
        <w:pStyle w:val="Akapitzlist"/>
        <w:numPr>
          <w:ilvl w:val="0"/>
          <w:numId w:val="16"/>
        </w:numPr>
        <w:spacing w:after="200" w:line="360" w:lineRule="auto"/>
        <w:jc w:val="both"/>
        <w:rPr>
          <w:rFonts w:ascii="Times New Roman" w:hAnsi="Times New Roman"/>
          <w:sz w:val="24"/>
          <w:szCs w:val="24"/>
        </w:rPr>
      </w:pPr>
      <w:r w:rsidRPr="0003388A">
        <w:rPr>
          <w:rFonts w:ascii="Times New Roman" w:hAnsi="Times New Roman"/>
          <w:sz w:val="24"/>
          <w:szCs w:val="24"/>
        </w:rPr>
        <w:t xml:space="preserve">Aplikacja mobilna </w:t>
      </w:r>
      <w:r w:rsidR="00AE7BB4" w:rsidRPr="0003388A">
        <w:rPr>
          <w:rFonts w:ascii="Times New Roman" w:hAnsi="Times New Roman"/>
          <w:sz w:val="24"/>
          <w:szCs w:val="24"/>
        </w:rPr>
        <w:t>Karty</w:t>
      </w:r>
      <w:r w:rsidRPr="0003388A">
        <w:rPr>
          <w:rFonts w:ascii="Times New Roman" w:hAnsi="Times New Roman"/>
          <w:sz w:val="24"/>
          <w:szCs w:val="24"/>
        </w:rPr>
        <w:t xml:space="preserve"> </w:t>
      </w:r>
      <w:r w:rsidR="0052150C" w:rsidRPr="0003388A">
        <w:rPr>
          <w:rFonts w:ascii="Times New Roman" w:hAnsi="Times New Roman"/>
          <w:sz w:val="24"/>
          <w:szCs w:val="24"/>
        </w:rPr>
        <w:t>jest tożsama z fizyczną wersją</w:t>
      </w:r>
      <w:r w:rsidRPr="0003388A">
        <w:rPr>
          <w:rFonts w:ascii="Times New Roman" w:hAnsi="Times New Roman"/>
          <w:sz w:val="24"/>
          <w:szCs w:val="24"/>
        </w:rPr>
        <w:t xml:space="preserve"> </w:t>
      </w:r>
      <w:r w:rsidR="00AE7BB4" w:rsidRPr="0003388A">
        <w:rPr>
          <w:rFonts w:ascii="Times New Roman" w:hAnsi="Times New Roman"/>
          <w:sz w:val="24"/>
          <w:szCs w:val="24"/>
        </w:rPr>
        <w:t>karty zbliżeniowej</w:t>
      </w:r>
      <w:r w:rsidRPr="0003388A">
        <w:rPr>
          <w:rFonts w:ascii="Times New Roman" w:hAnsi="Times New Roman"/>
          <w:sz w:val="24"/>
          <w:szCs w:val="24"/>
        </w:rPr>
        <w:t xml:space="preserve"> i upoważnia do korzystania z ulg i zniżek w takim samym zakresie.</w:t>
      </w:r>
    </w:p>
    <w:p w14:paraId="6C2B2000" w14:textId="00F832FB" w:rsidR="00F315A4" w:rsidRPr="0003388A" w:rsidRDefault="00F315A4" w:rsidP="0001337A">
      <w:pPr>
        <w:pStyle w:val="Akapitzlist"/>
        <w:numPr>
          <w:ilvl w:val="0"/>
          <w:numId w:val="16"/>
        </w:numPr>
        <w:spacing w:after="200" w:line="360" w:lineRule="auto"/>
        <w:jc w:val="both"/>
        <w:rPr>
          <w:rFonts w:ascii="Times New Roman" w:hAnsi="Times New Roman"/>
          <w:sz w:val="24"/>
          <w:szCs w:val="24"/>
        </w:rPr>
      </w:pPr>
      <w:r w:rsidRPr="0003388A">
        <w:rPr>
          <w:rFonts w:ascii="Times New Roman" w:hAnsi="Times New Roman"/>
          <w:sz w:val="24"/>
          <w:szCs w:val="24"/>
        </w:rPr>
        <w:t xml:space="preserve">Użytkownik Karty zobowiązany jest do niezwłocznego powiadomienia o utracie uprawnień </w:t>
      </w:r>
      <w:r w:rsidR="000D19EE" w:rsidRPr="0003388A">
        <w:rPr>
          <w:rFonts w:ascii="Times New Roman" w:hAnsi="Times New Roman"/>
          <w:sz w:val="24"/>
          <w:szCs w:val="24"/>
        </w:rPr>
        <w:t xml:space="preserve">do </w:t>
      </w:r>
      <w:r w:rsidRPr="0003388A">
        <w:rPr>
          <w:rFonts w:ascii="Times New Roman" w:hAnsi="Times New Roman"/>
          <w:sz w:val="24"/>
          <w:szCs w:val="24"/>
        </w:rPr>
        <w:t>korzystania z niej</w:t>
      </w:r>
      <w:r w:rsidR="00166400" w:rsidRPr="0003388A">
        <w:rPr>
          <w:rFonts w:ascii="Times New Roman" w:hAnsi="Times New Roman"/>
          <w:sz w:val="24"/>
          <w:szCs w:val="24"/>
        </w:rPr>
        <w:t>.</w:t>
      </w:r>
    </w:p>
    <w:p w14:paraId="7F2B1D6C" w14:textId="7C23AD9F" w:rsidR="00AE7BB4" w:rsidRPr="0003388A" w:rsidRDefault="00AE7BB4" w:rsidP="00AE7BB4">
      <w:pPr>
        <w:pStyle w:val="Akapitzlist"/>
        <w:numPr>
          <w:ilvl w:val="0"/>
          <w:numId w:val="16"/>
        </w:numPr>
        <w:spacing w:after="200" w:line="360" w:lineRule="auto"/>
        <w:jc w:val="both"/>
        <w:rPr>
          <w:rFonts w:ascii="Times New Roman" w:hAnsi="Times New Roman"/>
          <w:sz w:val="24"/>
          <w:szCs w:val="24"/>
        </w:rPr>
      </w:pPr>
      <w:r w:rsidRPr="0003388A">
        <w:rPr>
          <w:rFonts w:ascii="Times New Roman" w:hAnsi="Times New Roman"/>
          <w:sz w:val="24"/>
          <w:szCs w:val="24"/>
        </w:rPr>
        <w:t xml:space="preserve">Użytkownik Karty zobowiązany jest do poinformowania </w:t>
      </w:r>
      <w:r w:rsidR="00D570B1" w:rsidRPr="0003388A">
        <w:rPr>
          <w:rFonts w:ascii="Times New Roman" w:hAnsi="Times New Roman"/>
          <w:sz w:val="24"/>
          <w:szCs w:val="24"/>
        </w:rPr>
        <w:t>o</w:t>
      </w:r>
      <w:r w:rsidRPr="0003388A">
        <w:rPr>
          <w:rFonts w:ascii="Times New Roman" w:hAnsi="Times New Roman"/>
          <w:sz w:val="24"/>
          <w:szCs w:val="24"/>
        </w:rPr>
        <w:t xml:space="preserve">rganizatora Programu </w:t>
      </w:r>
      <w:r w:rsidRPr="0003388A">
        <w:rPr>
          <w:rFonts w:ascii="Times New Roman" w:hAnsi="Times New Roman"/>
          <w:sz w:val="24"/>
          <w:szCs w:val="24"/>
        </w:rPr>
        <w:br/>
        <w:t>o każdej zmianie danych osobowych.</w:t>
      </w:r>
    </w:p>
    <w:p w14:paraId="68F664D9" w14:textId="1B625238" w:rsidR="00F315A4" w:rsidRPr="0003388A" w:rsidRDefault="00F315A4" w:rsidP="0001337A">
      <w:pPr>
        <w:pStyle w:val="Akapitzlist"/>
        <w:numPr>
          <w:ilvl w:val="0"/>
          <w:numId w:val="16"/>
        </w:numPr>
        <w:spacing w:after="200" w:line="360" w:lineRule="auto"/>
        <w:jc w:val="both"/>
        <w:rPr>
          <w:rFonts w:ascii="Times New Roman" w:hAnsi="Times New Roman"/>
          <w:sz w:val="24"/>
          <w:szCs w:val="24"/>
        </w:rPr>
      </w:pPr>
      <w:r w:rsidRPr="0003388A">
        <w:rPr>
          <w:rFonts w:ascii="Times New Roman" w:hAnsi="Times New Roman"/>
          <w:sz w:val="24"/>
          <w:szCs w:val="24"/>
        </w:rPr>
        <w:t>Posiadacz Karty może w każdej chwili zrezygnować z jej posiadania bez podania przyczyny</w:t>
      </w:r>
      <w:r w:rsidR="00166400" w:rsidRPr="0003388A">
        <w:rPr>
          <w:rFonts w:ascii="Times New Roman" w:hAnsi="Times New Roman"/>
          <w:sz w:val="24"/>
          <w:szCs w:val="24"/>
        </w:rPr>
        <w:t xml:space="preserve">, powiadamiając o tym organizatora Programu. </w:t>
      </w:r>
      <w:r w:rsidRPr="0003388A">
        <w:rPr>
          <w:rFonts w:ascii="Times New Roman" w:hAnsi="Times New Roman"/>
          <w:sz w:val="24"/>
          <w:szCs w:val="24"/>
        </w:rPr>
        <w:t xml:space="preserve"> </w:t>
      </w:r>
    </w:p>
    <w:p w14:paraId="0E396A94" w14:textId="1CDCC779" w:rsidR="00F0471C" w:rsidRPr="0003388A" w:rsidRDefault="00E1354B" w:rsidP="00DC0182">
      <w:pPr>
        <w:pStyle w:val="Akapitzlist"/>
        <w:numPr>
          <w:ilvl w:val="0"/>
          <w:numId w:val="16"/>
        </w:numPr>
        <w:spacing w:after="200" w:line="360" w:lineRule="auto"/>
        <w:jc w:val="both"/>
        <w:rPr>
          <w:rFonts w:ascii="Times New Roman" w:hAnsi="Times New Roman"/>
          <w:sz w:val="24"/>
          <w:szCs w:val="24"/>
        </w:rPr>
      </w:pPr>
      <w:r w:rsidRPr="0003388A">
        <w:rPr>
          <w:rFonts w:ascii="Times New Roman" w:hAnsi="Times New Roman"/>
          <w:sz w:val="24"/>
          <w:szCs w:val="24"/>
        </w:rPr>
        <w:t xml:space="preserve">Kartę unieważnia się w systemie Programu. </w:t>
      </w:r>
    </w:p>
    <w:p w14:paraId="3D46DB7F" w14:textId="30476FA0" w:rsidR="000D19EE" w:rsidRPr="0003388A" w:rsidRDefault="000D19EE" w:rsidP="00DC0182">
      <w:pPr>
        <w:pStyle w:val="Akapitzlist"/>
        <w:numPr>
          <w:ilvl w:val="0"/>
          <w:numId w:val="16"/>
        </w:numPr>
        <w:spacing w:after="200" w:line="360" w:lineRule="auto"/>
        <w:jc w:val="both"/>
        <w:rPr>
          <w:rFonts w:ascii="Times New Roman" w:hAnsi="Times New Roman"/>
          <w:sz w:val="24"/>
          <w:szCs w:val="24"/>
        </w:rPr>
      </w:pPr>
      <w:r w:rsidRPr="0003388A">
        <w:rPr>
          <w:rFonts w:ascii="Times New Roman" w:hAnsi="Times New Roman"/>
          <w:sz w:val="24"/>
          <w:szCs w:val="24"/>
        </w:rPr>
        <w:t xml:space="preserve">Organizator Programu zastrzega sobie prawo do aktualizacji i zmian w Regulaminie. </w:t>
      </w:r>
    </w:p>
    <w:p w14:paraId="40B07BEA" w14:textId="77777777" w:rsidR="000D19EE" w:rsidRPr="000D19EE" w:rsidRDefault="000D19EE" w:rsidP="000D19EE">
      <w:pPr>
        <w:spacing w:after="200" w:line="360" w:lineRule="auto"/>
        <w:jc w:val="both"/>
        <w:rPr>
          <w:rFonts w:ascii="Times New Roman" w:hAnsi="Times New Roman"/>
          <w:sz w:val="24"/>
          <w:szCs w:val="24"/>
        </w:rPr>
      </w:pPr>
    </w:p>
    <w:sectPr w:rsidR="000D19EE" w:rsidRPr="000D19E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5D509A" w14:textId="77777777" w:rsidR="006715BC" w:rsidRDefault="006715BC" w:rsidP="006B3D20">
      <w:pPr>
        <w:spacing w:after="0" w:line="240" w:lineRule="auto"/>
      </w:pPr>
      <w:r>
        <w:separator/>
      </w:r>
    </w:p>
  </w:endnote>
  <w:endnote w:type="continuationSeparator" w:id="0">
    <w:p w14:paraId="66D59369" w14:textId="77777777" w:rsidR="006715BC" w:rsidRDefault="006715BC" w:rsidP="006B3D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67805580"/>
      <w:docPartObj>
        <w:docPartGallery w:val="Page Numbers (Bottom of Page)"/>
        <w:docPartUnique/>
      </w:docPartObj>
    </w:sdtPr>
    <w:sdtEndPr/>
    <w:sdtContent>
      <w:p w14:paraId="72058328" w14:textId="16866DCA" w:rsidR="00BD257B" w:rsidRDefault="00BD257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E376D8D" w14:textId="77777777" w:rsidR="00BD257B" w:rsidRDefault="00BD25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E0C9F4" w14:textId="77777777" w:rsidR="006715BC" w:rsidRDefault="006715BC" w:rsidP="006B3D20">
      <w:pPr>
        <w:spacing w:after="0" w:line="240" w:lineRule="auto"/>
      </w:pPr>
      <w:r>
        <w:separator/>
      </w:r>
    </w:p>
  </w:footnote>
  <w:footnote w:type="continuationSeparator" w:id="0">
    <w:p w14:paraId="44CB3CC1" w14:textId="77777777" w:rsidR="006715BC" w:rsidRDefault="006715BC" w:rsidP="006B3D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9063B"/>
    <w:multiLevelType w:val="hybridMultilevel"/>
    <w:tmpl w:val="6418461C"/>
    <w:lvl w:ilvl="0" w:tplc="3D10199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8871A4"/>
    <w:multiLevelType w:val="hybridMultilevel"/>
    <w:tmpl w:val="5B24FF64"/>
    <w:lvl w:ilvl="0" w:tplc="2B8E57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0872A0"/>
    <w:multiLevelType w:val="hybridMultilevel"/>
    <w:tmpl w:val="A022E622"/>
    <w:lvl w:ilvl="0" w:tplc="6810CAD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6BD0F59"/>
    <w:multiLevelType w:val="hybridMultilevel"/>
    <w:tmpl w:val="17D00E76"/>
    <w:lvl w:ilvl="0" w:tplc="9B163B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1561049"/>
    <w:multiLevelType w:val="hybridMultilevel"/>
    <w:tmpl w:val="21AADD96"/>
    <w:lvl w:ilvl="0" w:tplc="EEF024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F9C2FE8"/>
    <w:multiLevelType w:val="hybridMultilevel"/>
    <w:tmpl w:val="36FE0A08"/>
    <w:lvl w:ilvl="0" w:tplc="5678CE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4B1207F"/>
    <w:multiLevelType w:val="hybridMultilevel"/>
    <w:tmpl w:val="07FCA8F4"/>
    <w:lvl w:ilvl="0" w:tplc="30360A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6B61C11"/>
    <w:multiLevelType w:val="hybridMultilevel"/>
    <w:tmpl w:val="C1B488D4"/>
    <w:lvl w:ilvl="0" w:tplc="FDC61A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80E2D4A"/>
    <w:multiLevelType w:val="hybridMultilevel"/>
    <w:tmpl w:val="E26034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AD33BD"/>
    <w:multiLevelType w:val="hybridMultilevel"/>
    <w:tmpl w:val="49D293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726DF0"/>
    <w:multiLevelType w:val="hybridMultilevel"/>
    <w:tmpl w:val="C3C619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8B1906"/>
    <w:multiLevelType w:val="hybridMultilevel"/>
    <w:tmpl w:val="7E6EE7CC"/>
    <w:lvl w:ilvl="0" w:tplc="4C12A6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7016DC"/>
    <w:multiLevelType w:val="hybridMultilevel"/>
    <w:tmpl w:val="7F30B526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58186321"/>
    <w:multiLevelType w:val="hybridMultilevel"/>
    <w:tmpl w:val="FC12D730"/>
    <w:lvl w:ilvl="0" w:tplc="D9701CEE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CE090D"/>
    <w:multiLevelType w:val="hybridMultilevel"/>
    <w:tmpl w:val="882A34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B37492"/>
    <w:multiLevelType w:val="hybridMultilevel"/>
    <w:tmpl w:val="F800B1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1D649F"/>
    <w:multiLevelType w:val="hybridMultilevel"/>
    <w:tmpl w:val="867A99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274076"/>
    <w:multiLevelType w:val="hybridMultilevel"/>
    <w:tmpl w:val="E9D421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691598"/>
    <w:multiLevelType w:val="multilevel"/>
    <w:tmpl w:val="46CA03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0"/>
  </w:num>
  <w:num w:numId="3">
    <w:abstractNumId w:val="4"/>
  </w:num>
  <w:num w:numId="4">
    <w:abstractNumId w:val="9"/>
  </w:num>
  <w:num w:numId="5">
    <w:abstractNumId w:val="0"/>
  </w:num>
  <w:num w:numId="6">
    <w:abstractNumId w:val="16"/>
  </w:num>
  <w:num w:numId="7">
    <w:abstractNumId w:val="8"/>
  </w:num>
  <w:num w:numId="8">
    <w:abstractNumId w:val="15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18"/>
  </w:num>
  <w:num w:numId="14">
    <w:abstractNumId w:val="11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2"/>
  </w:num>
  <w:num w:numId="18">
    <w:abstractNumId w:val="5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7D1"/>
    <w:rsid w:val="00011B87"/>
    <w:rsid w:val="0001337A"/>
    <w:rsid w:val="00016641"/>
    <w:rsid w:val="00023965"/>
    <w:rsid w:val="00024ABC"/>
    <w:rsid w:val="00026354"/>
    <w:rsid w:val="0003388A"/>
    <w:rsid w:val="00041ED0"/>
    <w:rsid w:val="0004627D"/>
    <w:rsid w:val="00090C43"/>
    <w:rsid w:val="0009632A"/>
    <w:rsid w:val="000A305A"/>
    <w:rsid w:val="000B0766"/>
    <w:rsid w:val="000C3DE5"/>
    <w:rsid w:val="000D19EE"/>
    <w:rsid w:val="000D61AA"/>
    <w:rsid w:val="001547BB"/>
    <w:rsid w:val="00166400"/>
    <w:rsid w:val="00182209"/>
    <w:rsid w:val="0018527A"/>
    <w:rsid w:val="001913A6"/>
    <w:rsid w:val="001A5A39"/>
    <w:rsid w:val="001B0FF2"/>
    <w:rsid w:val="001C3602"/>
    <w:rsid w:val="001C3E89"/>
    <w:rsid w:val="001D1BCC"/>
    <w:rsid w:val="001E6A14"/>
    <w:rsid w:val="002102CF"/>
    <w:rsid w:val="002127EC"/>
    <w:rsid w:val="00213283"/>
    <w:rsid w:val="00244BF0"/>
    <w:rsid w:val="00261AA4"/>
    <w:rsid w:val="002A7630"/>
    <w:rsid w:val="002D3F45"/>
    <w:rsid w:val="002F610F"/>
    <w:rsid w:val="00315059"/>
    <w:rsid w:val="003229AE"/>
    <w:rsid w:val="00352EDB"/>
    <w:rsid w:val="003628D9"/>
    <w:rsid w:val="003709F2"/>
    <w:rsid w:val="0039776B"/>
    <w:rsid w:val="003B4446"/>
    <w:rsid w:val="00482138"/>
    <w:rsid w:val="004B5C80"/>
    <w:rsid w:val="004D0D4C"/>
    <w:rsid w:val="00502F3D"/>
    <w:rsid w:val="0051292D"/>
    <w:rsid w:val="0052150C"/>
    <w:rsid w:val="00564B1C"/>
    <w:rsid w:val="00580641"/>
    <w:rsid w:val="005A3B83"/>
    <w:rsid w:val="005D58A0"/>
    <w:rsid w:val="005E6BFB"/>
    <w:rsid w:val="005E7FFC"/>
    <w:rsid w:val="00610367"/>
    <w:rsid w:val="0066663F"/>
    <w:rsid w:val="006715BC"/>
    <w:rsid w:val="006B1B59"/>
    <w:rsid w:val="006B3D20"/>
    <w:rsid w:val="006D5872"/>
    <w:rsid w:val="006D5BD6"/>
    <w:rsid w:val="006D75AF"/>
    <w:rsid w:val="007311DB"/>
    <w:rsid w:val="00744121"/>
    <w:rsid w:val="00744388"/>
    <w:rsid w:val="007449D1"/>
    <w:rsid w:val="00747106"/>
    <w:rsid w:val="00770E1F"/>
    <w:rsid w:val="007962CC"/>
    <w:rsid w:val="007C383B"/>
    <w:rsid w:val="007F150E"/>
    <w:rsid w:val="00845337"/>
    <w:rsid w:val="008E7A46"/>
    <w:rsid w:val="008F76BC"/>
    <w:rsid w:val="0094441E"/>
    <w:rsid w:val="0094509D"/>
    <w:rsid w:val="00953EF1"/>
    <w:rsid w:val="00960D4B"/>
    <w:rsid w:val="009632B1"/>
    <w:rsid w:val="00970856"/>
    <w:rsid w:val="00981228"/>
    <w:rsid w:val="00983913"/>
    <w:rsid w:val="009A11F0"/>
    <w:rsid w:val="009D3B12"/>
    <w:rsid w:val="00A00BF3"/>
    <w:rsid w:val="00A060F3"/>
    <w:rsid w:val="00A162D9"/>
    <w:rsid w:val="00A54A32"/>
    <w:rsid w:val="00A62E4B"/>
    <w:rsid w:val="00A7295C"/>
    <w:rsid w:val="00A90A74"/>
    <w:rsid w:val="00AE7BB4"/>
    <w:rsid w:val="00AF2AB3"/>
    <w:rsid w:val="00B409CC"/>
    <w:rsid w:val="00B50720"/>
    <w:rsid w:val="00B94FC0"/>
    <w:rsid w:val="00B95088"/>
    <w:rsid w:val="00BA20F3"/>
    <w:rsid w:val="00BD257B"/>
    <w:rsid w:val="00BD55AC"/>
    <w:rsid w:val="00BE4C66"/>
    <w:rsid w:val="00BF18E9"/>
    <w:rsid w:val="00C064BF"/>
    <w:rsid w:val="00C64430"/>
    <w:rsid w:val="00CD3DFE"/>
    <w:rsid w:val="00CD5231"/>
    <w:rsid w:val="00D30224"/>
    <w:rsid w:val="00D570B1"/>
    <w:rsid w:val="00D672AA"/>
    <w:rsid w:val="00DA602A"/>
    <w:rsid w:val="00DB0BAF"/>
    <w:rsid w:val="00DB1610"/>
    <w:rsid w:val="00DB70C3"/>
    <w:rsid w:val="00DC0182"/>
    <w:rsid w:val="00DC3F70"/>
    <w:rsid w:val="00DE1C15"/>
    <w:rsid w:val="00E1354B"/>
    <w:rsid w:val="00E13999"/>
    <w:rsid w:val="00E35A5A"/>
    <w:rsid w:val="00E82085"/>
    <w:rsid w:val="00E87E65"/>
    <w:rsid w:val="00EF08E5"/>
    <w:rsid w:val="00F0471C"/>
    <w:rsid w:val="00F11F52"/>
    <w:rsid w:val="00F30F28"/>
    <w:rsid w:val="00F315A4"/>
    <w:rsid w:val="00F47E5E"/>
    <w:rsid w:val="00F602BC"/>
    <w:rsid w:val="00F812DD"/>
    <w:rsid w:val="00F91DCF"/>
    <w:rsid w:val="00F950BD"/>
    <w:rsid w:val="00FB481C"/>
    <w:rsid w:val="00FC1864"/>
    <w:rsid w:val="00FE38BF"/>
    <w:rsid w:val="00FE7073"/>
    <w:rsid w:val="00FF3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0205D"/>
  <w15:chartTrackingRefBased/>
  <w15:docId w15:val="{E0070697-0D36-478E-9A51-323A7BE2F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471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064B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064BF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B3D2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B3D2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B3D2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18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186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D25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257B"/>
  </w:style>
  <w:style w:type="paragraph" w:styleId="Stopka">
    <w:name w:val="footer"/>
    <w:basedOn w:val="Normalny"/>
    <w:link w:val="StopkaZnak"/>
    <w:uiPriority w:val="99"/>
    <w:unhideWhenUsed/>
    <w:rsid w:val="00BD25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25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01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1220</Words>
  <Characters>7321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Chałdaś, Kamila</dc:creator>
  <cp:keywords/>
  <dc:description/>
  <cp:lastModifiedBy>Michał Winnicki</cp:lastModifiedBy>
  <cp:revision>6</cp:revision>
  <cp:lastPrinted>2021-10-15T06:41:00Z</cp:lastPrinted>
  <dcterms:created xsi:type="dcterms:W3CDTF">2021-10-11T09:27:00Z</dcterms:created>
  <dcterms:modified xsi:type="dcterms:W3CDTF">2021-10-22T06:36:00Z</dcterms:modified>
</cp:coreProperties>
</file>